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BFF3F" w14:textId="42BA53D0" w:rsidR="00CF6A48" w:rsidRPr="009C3057" w:rsidRDefault="00531CE0" w:rsidP="00356B82">
      <w:pPr>
        <w:autoSpaceDE w:val="0"/>
        <w:autoSpaceDN w:val="0"/>
        <w:adjustRightInd w:val="0"/>
        <w:spacing w:after="0" w:line="240" w:lineRule="auto"/>
        <w:rPr>
          <w:rFonts w:cstheme="minorHAnsi"/>
          <w:b/>
          <w:color w:val="000081"/>
          <w:sz w:val="54"/>
          <w:szCs w:val="54"/>
        </w:rPr>
      </w:pPr>
      <w:r w:rsidRPr="009C3057">
        <w:rPr>
          <w:rFonts w:cstheme="minorHAnsi"/>
          <w:noProof/>
          <w:lang w:eastAsia="en-GB"/>
        </w:rPr>
        <w:drawing>
          <wp:inline distT="0" distB="0" distL="0" distR="0" wp14:anchorId="33116C30" wp14:editId="3E70499A">
            <wp:extent cx="1905000" cy="952500"/>
            <wp:effectExtent l="0" t="0" r="0" b="0"/>
            <wp:docPr id="1" name="Picture 1" descr="http://www.vertumotors.com/images/silver%20b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rtumotors.com/images/silver%20ban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104BEB55" w14:textId="77777777" w:rsidR="00356B82" w:rsidRPr="009C3057" w:rsidRDefault="00356B82" w:rsidP="00356B82">
      <w:pPr>
        <w:autoSpaceDE w:val="0"/>
        <w:autoSpaceDN w:val="0"/>
        <w:adjustRightInd w:val="0"/>
        <w:spacing w:after="0" w:line="240" w:lineRule="auto"/>
        <w:rPr>
          <w:rFonts w:cstheme="minorHAnsi"/>
          <w:b/>
          <w:color w:val="000081"/>
          <w:sz w:val="54"/>
          <w:szCs w:val="54"/>
        </w:rPr>
      </w:pPr>
      <w:r w:rsidRPr="009C3057">
        <w:rPr>
          <w:rFonts w:cstheme="minorHAnsi"/>
          <w:b/>
          <w:color w:val="000081"/>
          <w:sz w:val="54"/>
          <w:szCs w:val="54"/>
        </w:rPr>
        <w:t>Safeguarding Children and Young People Policy and Procedures Dunston Silver Band</w:t>
      </w:r>
    </w:p>
    <w:p w14:paraId="4B8FCE61" w14:textId="77777777" w:rsidR="00356B82" w:rsidRPr="009C3057" w:rsidRDefault="00356B82" w:rsidP="00356B82">
      <w:pPr>
        <w:rPr>
          <w:rFonts w:cstheme="minorHAnsi"/>
        </w:rPr>
      </w:pPr>
    </w:p>
    <w:tbl>
      <w:tblPr>
        <w:tblW w:w="0" w:type="auto"/>
        <w:tblBorders>
          <w:insideV w:val="single" w:sz="4" w:space="0" w:color="404040" w:themeColor="text1" w:themeTint="BF"/>
        </w:tblBorders>
        <w:tblLook w:val="04A0" w:firstRow="1" w:lastRow="0" w:firstColumn="1" w:lastColumn="0" w:noHBand="0" w:noVBand="1"/>
      </w:tblPr>
      <w:tblGrid>
        <w:gridCol w:w="2235"/>
        <w:gridCol w:w="6281"/>
      </w:tblGrid>
      <w:tr w:rsidR="00356B82" w:rsidRPr="009C3057" w14:paraId="2B1C4DBE" w14:textId="77777777" w:rsidTr="001C572C">
        <w:tc>
          <w:tcPr>
            <w:tcW w:w="2235" w:type="dxa"/>
            <w:shd w:val="clear" w:color="auto" w:fill="auto"/>
          </w:tcPr>
          <w:p w14:paraId="66ED4969" w14:textId="77777777" w:rsidR="00356B82" w:rsidRPr="009C3057" w:rsidRDefault="00356B82" w:rsidP="001C572C">
            <w:pPr>
              <w:suppressAutoHyphens/>
              <w:rPr>
                <w:rFonts w:cstheme="minorHAnsi"/>
                <w:b/>
                <w:color w:val="002060"/>
                <w:spacing w:val="-2"/>
              </w:rPr>
            </w:pPr>
            <w:r w:rsidRPr="009C3057">
              <w:rPr>
                <w:rFonts w:cstheme="minorHAnsi"/>
                <w:b/>
                <w:color w:val="002060"/>
                <w:spacing w:val="-2"/>
              </w:rPr>
              <w:t>Lead responsibility:</w:t>
            </w:r>
          </w:p>
        </w:tc>
        <w:tc>
          <w:tcPr>
            <w:tcW w:w="6281" w:type="dxa"/>
            <w:shd w:val="clear" w:color="auto" w:fill="auto"/>
          </w:tcPr>
          <w:p w14:paraId="382629BF" w14:textId="77777777" w:rsidR="00356B82" w:rsidRPr="009C3057" w:rsidRDefault="00356B82" w:rsidP="001C572C">
            <w:pPr>
              <w:suppressAutoHyphens/>
              <w:rPr>
                <w:rFonts w:cstheme="minorHAnsi"/>
                <w:b/>
                <w:color w:val="002060"/>
                <w:spacing w:val="-2"/>
              </w:rPr>
            </w:pPr>
            <w:r w:rsidRPr="009C3057">
              <w:rPr>
                <w:rFonts w:cstheme="minorHAnsi"/>
                <w:b/>
                <w:color w:val="002060"/>
                <w:spacing w:val="-2"/>
              </w:rPr>
              <w:t>Dunston Silver Band Chair Person</w:t>
            </w:r>
          </w:p>
        </w:tc>
      </w:tr>
      <w:tr w:rsidR="00356B82" w:rsidRPr="009C3057" w14:paraId="5E705CBD" w14:textId="77777777" w:rsidTr="001C572C">
        <w:tc>
          <w:tcPr>
            <w:tcW w:w="2235" w:type="dxa"/>
            <w:shd w:val="clear" w:color="auto" w:fill="auto"/>
          </w:tcPr>
          <w:p w14:paraId="77DF4531" w14:textId="77777777" w:rsidR="00356B82" w:rsidRPr="009C3057" w:rsidRDefault="00356B82" w:rsidP="001C572C">
            <w:pPr>
              <w:suppressAutoHyphens/>
              <w:rPr>
                <w:rFonts w:cstheme="minorHAnsi"/>
                <w:b/>
                <w:color w:val="002060"/>
                <w:spacing w:val="-2"/>
              </w:rPr>
            </w:pPr>
            <w:r w:rsidRPr="009C3057">
              <w:rPr>
                <w:rFonts w:cstheme="minorHAnsi"/>
                <w:b/>
                <w:color w:val="002060"/>
                <w:spacing w:val="-2"/>
              </w:rPr>
              <w:t>Approved by:</w:t>
            </w:r>
          </w:p>
        </w:tc>
        <w:tc>
          <w:tcPr>
            <w:tcW w:w="6281" w:type="dxa"/>
            <w:shd w:val="clear" w:color="auto" w:fill="auto"/>
          </w:tcPr>
          <w:p w14:paraId="4B6E5A77" w14:textId="77777777" w:rsidR="00356B82" w:rsidRPr="009C3057" w:rsidRDefault="00356B82" w:rsidP="001C572C">
            <w:pPr>
              <w:suppressAutoHyphens/>
              <w:rPr>
                <w:rFonts w:cstheme="minorHAnsi"/>
                <w:b/>
                <w:color w:val="002060"/>
                <w:spacing w:val="-2"/>
              </w:rPr>
            </w:pPr>
            <w:r w:rsidRPr="009C3057">
              <w:rPr>
                <w:rFonts w:cstheme="minorHAnsi"/>
                <w:b/>
                <w:color w:val="002060"/>
                <w:spacing w:val="-2"/>
              </w:rPr>
              <w:t>Dunston Silver Band Committee</w:t>
            </w:r>
          </w:p>
          <w:p w14:paraId="63917633" w14:textId="77777777" w:rsidR="00356B82" w:rsidRPr="009C3057" w:rsidRDefault="00356B82" w:rsidP="001C572C">
            <w:pPr>
              <w:suppressAutoHyphens/>
              <w:rPr>
                <w:rFonts w:cstheme="minorHAnsi"/>
                <w:b/>
                <w:color w:val="002060"/>
                <w:spacing w:val="-2"/>
              </w:rPr>
            </w:pPr>
            <w:r w:rsidRPr="009C3057">
              <w:rPr>
                <w:rFonts w:cstheme="minorHAnsi"/>
                <w:b/>
                <w:color w:val="002060"/>
                <w:spacing w:val="-2"/>
              </w:rPr>
              <w:t>Dunston Silver Band Members</w:t>
            </w:r>
          </w:p>
        </w:tc>
      </w:tr>
      <w:tr w:rsidR="00356B82" w:rsidRPr="009C3057" w14:paraId="10800A74" w14:textId="77777777" w:rsidTr="001C572C">
        <w:tc>
          <w:tcPr>
            <w:tcW w:w="2235" w:type="dxa"/>
            <w:shd w:val="clear" w:color="auto" w:fill="auto"/>
          </w:tcPr>
          <w:p w14:paraId="17A2B32D" w14:textId="77777777" w:rsidR="00356B82" w:rsidRPr="009C3057" w:rsidRDefault="00356B82" w:rsidP="001C572C">
            <w:pPr>
              <w:suppressAutoHyphens/>
              <w:rPr>
                <w:rFonts w:cstheme="minorHAnsi"/>
                <w:b/>
                <w:color w:val="002060"/>
                <w:spacing w:val="-2"/>
              </w:rPr>
            </w:pPr>
            <w:r w:rsidRPr="009C3057">
              <w:rPr>
                <w:rFonts w:cstheme="minorHAnsi"/>
                <w:b/>
                <w:color w:val="002060"/>
                <w:spacing w:val="-2"/>
              </w:rPr>
              <w:t>Operational from:</w:t>
            </w:r>
          </w:p>
        </w:tc>
        <w:tc>
          <w:tcPr>
            <w:tcW w:w="6281" w:type="dxa"/>
            <w:shd w:val="clear" w:color="auto" w:fill="auto"/>
          </w:tcPr>
          <w:p w14:paraId="57C08A21" w14:textId="2A02A3EE" w:rsidR="00356B82" w:rsidRPr="009C3057" w:rsidRDefault="00356B82" w:rsidP="001C572C">
            <w:pPr>
              <w:suppressAutoHyphens/>
              <w:rPr>
                <w:rFonts w:cstheme="minorHAnsi"/>
                <w:b/>
                <w:color w:val="002060"/>
                <w:spacing w:val="-2"/>
              </w:rPr>
            </w:pPr>
            <w:r w:rsidRPr="009C3057">
              <w:rPr>
                <w:rFonts w:cstheme="minorHAnsi"/>
                <w:b/>
                <w:color w:val="002060"/>
                <w:spacing w:val="-2"/>
              </w:rPr>
              <w:t>July</w:t>
            </w:r>
            <w:r w:rsidR="00A73475" w:rsidRPr="009C3057">
              <w:rPr>
                <w:rFonts w:cstheme="minorHAnsi"/>
                <w:b/>
                <w:color w:val="002060"/>
                <w:spacing w:val="-2"/>
              </w:rPr>
              <w:t xml:space="preserve"> 2017</w:t>
            </w:r>
          </w:p>
        </w:tc>
      </w:tr>
      <w:tr w:rsidR="00356B82" w:rsidRPr="009C3057" w14:paraId="7C162E32" w14:textId="77777777" w:rsidTr="001C572C">
        <w:tc>
          <w:tcPr>
            <w:tcW w:w="2235" w:type="dxa"/>
            <w:shd w:val="clear" w:color="auto" w:fill="auto"/>
          </w:tcPr>
          <w:p w14:paraId="1B1DBE4A" w14:textId="77777777" w:rsidR="00356B82" w:rsidRPr="009C3057" w:rsidRDefault="00356B82" w:rsidP="001C572C">
            <w:pPr>
              <w:suppressAutoHyphens/>
              <w:rPr>
                <w:rFonts w:cstheme="minorHAnsi"/>
                <w:b/>
                <w:color w:val="002060"/>
                <w:spacing w:val="-2"/>
              </w:rPr>
            </w:pPr>
            <w:r w:rsidRPr="009C3057">
              <w:rPr>
                <w:rFonts w:cstheme="minorHAnsi"/>
                <w:b/>
                <w:color w:val="002060"/>
                <w:spacing w:val="-2"/>
              </w:rPr>
              <w:t>Review due:</w:t>
            </w:r>
          </w:p>
        </w:tc>
        <w:tc>
          <w:tcPr>
            <w:tcW w:w="6281" w:type="dxa"/>
            <w:shd w:val="clear" w:color="auto" w:fill="auto"/>
          </w:tcPr>
          <w:p w14:paraId="5F19CE8F" w14:textId="6578FF8E" w:rsidR="00356B82" w:rsidRPr="009C3057" w:rsidRDefault="00356B82" w:rsidP="001C572C">
            <w:pPr>
              <w:suppressAutoHyphens/>
              <w:rPr>
                <w:rFonts w:cstheme="minorHAnsi"/>
                <w:b/>
                <w:color w:val="002060"/>
                <w:spacing w:val="-2"/>
              </w:rPr>
            </w:pPr>
            <w:r w:rsidRPr="009C3057">
              <w:rPr>
                <w:rFonts w:cstheme="minorHAnsi"/>
                <w:b/>
                <w:color w:val="002060"/>
                <w:spacing w:val="-2"/>
              </w:rPr>
              <w:t xml:space="preserve">July </w:t>
            </w:r>
            <w:r w:rsidR="00A73475" w:rsidRPr="009C3057">
              <w:rPr>
                <w:rFonts w:cstheme="minorHAnsi"/>
                <w:b/>
                <w:color w:val="002060"/>
                <w:spacing w:val="-2"/>
              </w:rPr>
              <w:t>2020</w:t>
            </w:r>
          </w:p>
        </w:tc>
      </w:tr>
      <w:tr w:rsidR="00356B82" w:rsidRPr="009C3057" w14:paraId="7B89F323" w14:textId="77777777" w:rsidTr="001C572C">
        <w:tc>
          <w:tcPr>
            <w:tcW w:w="2235" w:type="dxa"/>
            <w:shd w:val="clear" w:color="auto" w:fill="auto"/>
          </w:tcPr>
          <w:p w14:paraId="79F723BB" w14:textId="77777777" w:rsidR="00356B82" w:rsidRPr="009C3057" w:rsidRDefault="00356B82" w:rsidP="001C572C">
            <w:pPr>
              <w:rPr>
                <w:rFonts w:cstheme="minorHAnsi"/>
                <w:b/>
                <w:color w:val="002060"/>
              </w:rPr>
            </w:pPr>
            <w:r w:rsidRPr="009C3057">
              <w:rPr>
                <w:rFonts w:cstheme="minorHAnsi"/>
                <w:b/>
                <w:color w:val="002060"/>
              </w:rPr>
              <w:t>Legal framework:</w:t>
            </w:r>
          </w:p>
          <w:p w14:paraId="1922A89C" w14:textId="77777777" w:rsidR="00356B82" w:rsidRPr="009C3057" w:rsidRDefault="00356B82" w:rsidP="001C572C">
            <w:pPr>
              <w:autoSpaceDE w:val="0"/>
              <w:autoSpaceDN w:val="0"/>
              <w:adjustRightInd w:val="0"/>
              <w:rPr>
                <w:rFonts w:cstheme="minorHAnsi"/>
                <w:b/>
                <w:color w:val="002060"/>
              </w:rPr>
            </w:pPr>
          </w:p>
        </w:tc>
        <w:tc>
          <w:tcPr>
            <w:tcW w:w="6281" w:type="dxa"/>
            <w:shd w:val="clear" w:color="auto" w:fill="auto"/>
          </w:tcPr>
          <w:p w14:paraId="61AB1CE5" w14:textId="77777777" w:rsidR="00356B82" w:rsidRPr="009C3057" w:rsidRDefault="00356B82" w:rsidP="001C572C">
            <w:pPr>
              <w:rPr>
                <w:rFonts w:cstheme="minorHAnsi"/>
                <w:b/>
                <w:iCs/>
                <w:color w:val="002060"/>
              </w:rPr>
            </w:pPr>
            <w:r w:rsidRPr="009C3057">
              <w:rPr>
                <w:rFonts w:cstheme="minorHAnsi"/>
                <w:b/>
                <w:iCs/>
                <w:color w:val="002060"/>
              </w:rPr>
              <w:t>Children Act 1989; Guidance and Regulations Volume 4</w:t>
            </w:r>
          </w:p>
          <w:p w14:paraId="7C806E2E" w14:textId="77777777" w:rsidR="00356B82" w:rsidRPr="009C3057" w:rsidRDefault="00356B82" w:rsidP="001C572C">
            <w:pPr>
              <w:rPr>
                <w:rFonts w:cstheme="minorHAnsi"/>
                <w:b/>
                <w:iCs/>
                <w:color w:val="002060"/>
              </w:rPr>
            </w:pPr>
            <w:r w:rsidRPr="009C3057">
              <w:rPr>
                <w:rFonts w:cstheme="minorHAnsi"/>
                <w:b/>
                <w:iCs/>
                <w:color w:val="002060"/>
              </w:rPr>
              <w:t>Children Act 2004</w:t>
            </w:r>
          </w:p>
          <w:p w14:paraId="660FD79D" w14:textId="77777777" w:rsidR="00356B82" w:rsidRPr="009C3057" w:rsidRDefault="00356B82" w:rsidP="001C572C">
            <w:pPr>
              <w:rPr>
                <w:rFonts w:cstheme="minorHAnsi"/>
                <w:b/>
                <w:iCs/>
                <w:color w:val="002060"/>
              </w:rPr>
            </w:pPr>
            <w:r w:rsidRPr="009C3057">
              <w:rPr>
                <w:rFonts w:cstheme="minorHAnsi"/>
                <w:b/>
                <w:iCs/>
                <w:color w:val="002060"/>
              </w:rPr>
              <w:t>Safeguarding Vulnerable Groups Act 2006</w:t>
            </w:r>
          </w:p>
          <w:p w14:paraId="08CF9A73" w14:textId="77777777" w:rsidR="00356B82" w:rsidRPr="009C3057" w:rsidRDefault="00356B82" w:rsidP="001C572C">
            <w:pPr>
              <w:rPr>
                <w:rFonts w:cstheme="minorHAnsi"/>
                <w:b/>
                <w:color w:val="002060"/>
              </w:rPr>
            </w:pPr>
            <w:r w:rsidRPr="009C3057">
              <w:rPr>
                <w:rFonts w:cstheme="minorHAnsi"/>
                <w:b/>
                <w:color w:val="002060"/>
              </w:rPr>
              <w:t>Working Together to Safeguard Children 2013</w:t>
            </w:r>
          </w:p>
          <w:p w14:paraId="1F64DD49" w14:textId="77777777" w:rsidR="00356B82" w:rsidRPr="009C3057" w:rsidRDefault="00356B82" w:rsidP="001C572C">
            <w:pPr>
              <w:autoSpaceDE w:val="0"/>
              <w:autoSpaceDN w:val="0"/>
              <w:adjustRightInd w:val="0"/>
              <w:rPr>
                <w:rFonts w:cstheme="minorHAnsi"/>
                <w:b/>
                <w:color w:val="002060"/>
              </w:rPr>
            </w:pPr>
            <w:r w:rsidRPr="009C3057">
              <w:rPr>
                <w:rFonts w:cstheme="minorHAnsi"/>
                <w:b/>
                <w:color w:val="002060"/>
              </w:rPr>
              <w:t>Children and Young Persons Act 2008</w:t>
            </w:r>
          </w:p>
        </w:tc>
      </w:tr>
    </w:tbl>
    <w:p w14:paraId="50290D92" w14:textId="77777777" w:rsidR="009C3057" w:rsidRDefault="009C3057" w:rsidP="00356B82">
      <w:pPr>
        <w:autoSpaceDE w:val="0"/>
        <w:autoSpaceDN w:val="0"/>
        <w:adjustRightInd w:val="0"/>
        <w:spacing w:after="0" w:line="240" w:lineRule="auto"/>
        <w:rPr>
          <w:rFonts w:cstheme="minorHAnsi"/>
          <w:color w:val="000000"/>
          <w:sz w:val="40"/>
          <w:szCs w:val="40"/>
        </w:rPr>
      </w:pPr>
    </w:p>
    <w:p w14:paraId="0762EED4" w14:textId="352A99C3" w:rsidR="00356B82" w:rsidRPr="009C3057" w:rsidRDefault="00356B82" w:rsidP="009C3057">
      <w:pPr>
        <w:pStyle w:val="Heading2"/>
      </w:pPr>
      <w:r w:rsidRPr="009C3057">
        <w:t>1.</w:t>
      </w:r>
      <w:r w:rsidR="00A73475" w:rsidRPr="009C3057">
        <w:t>1</w:t>
      </w:r>
      <w:r w:rsidRPr="009C3057">
        <w:t xml:space="preserve"> Introduction</w:t>
      </w:r>
    </w:p>
    <w:p w14:paraId="03B7928A" w14:textId="77777777" w:rsidR="009C3057" w:rsidRDefault="009C3057" w:rsidP="00356B82">
      <w:pPr>
        <w:autoSpaceDE w:val="0"/>
        <w:autoSpaceDN w:val="0"/>
        <w:adjustRightInd w:val="0"/>
        <w:spacing w:after="0" w:line="240" w:lineRule="auto"/>
        <w:jc w:val="both"/>
        <w:rPr>
          <w:rFonts w:cstheme="minorHAnsi"/>
          <w:color w:val="000000"/>
          <w:sz w:val="23"/>
          <w:szCs w:val="23"/>
        </w:rPr>
      </w:pPr>
    </w:p>
    <w:p w14:paraId="7970E559" w14:textId="1CB03C5D"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The introduction of this Safeguarding Children and Young People </w:t>
      </w:r>
      <w:r w:rsidR="00A73475" w:rsidRPr="00BF7F53">
        <w:rPr>
          <w:rFonts w:cstheme="minorHAnsi"/>
          <w:color w:val="000000"/>
        </w:rPr>
        <w:t>P</w:t>
      </w:r>
      <w:r w:rsidRPr="00BF7F53">
        <w:rPr>
          <w:rFonts w:cstheme="minorHAnsi"/>
          <w:color w:val="000000"/>
        </w:rPr>
        <w:t>olicy should be seen as a clear signal by Dunston Silver Band that it is determined to ensure all necessary steps are taken to protect from harm, those children and young people who participate in brass playing at all levels.</w:t>
      </w:r>
    </w:p>
    <w:p w14:paraId="7B1B7938"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68065D24"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The policy establishes Dunston Silver Band’s position, role and responsibilities and, together with the procedures section clarifies what is expected of individuals involved in brass banding. </w:t>
      </w:r>
    </w:p>
    <w:p w14:paraId="57301B66"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6B97F26A"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This policy very clearly highlights the importance placed by Dunston Silver Band on the protection of children and young people. It also safeguards and protects all members from the risk of false allegations of abuse or poor practice.</w:t>
      </w:r>
    </w:p>
    <w:p w14:paraId="3F3BCEF5"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747F6FFB"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Everyone who participates in brass banding with Dunston Silver Band is entitled to do so in an enjoyable and safe environment. To ensure this, Dunston Silver Band has developed principles that all its members should follow.</w:t>
      </w:r>
    </w:p>
    <w:p w14:paraId="57F7EE5D"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5D803B21"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These principles apply to all participants, but children and young people in particular are entitled to a higher duty of care and to be protected from poor practice or abuse. Abuse can occur within many situations including the home, school and the banding environment.</w:t>
      </w:r>
    </w:p>
    <w:p w14:paraId="1B69368F"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2E5ED00F"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Some individuals will actively seek to join an environment, employment or voluntary work with children and young people in order to harm them. Dunston Silver Band is committed to devising and implementing policies so that all members accept their responsibilities to safeguard children and young people from harm and abuse.</w:t>
      </w:r>
    </w:p>
    <w:p w14:paraId="0660AD90"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0E914642" w14:textId="77777777" w:rsidR="009C3057" w:rsidRPr="00BF7F53" w:rsidRDefault="00356B82" w:rsidP="009C3057">
      <w:pPr>
        <w:autoSpaceDE w:val="0"/>
        <w:autoSpaceDN w:val="0"/>
        <w:adjustRightInd w:val="0"/>
        <w:spacing w:after="0" w:line="240" w:lineRule="auto"/>
        <w:jc w:val="both"/>
        <w:rPr>
          <w:rFonts w:cstheme="minorHAnsi"/>
          <w:color w:val="000000"/>
        </w:rPr>
      </w:pPr>
      <w:r w:rsidRPr="00BF7F53">
        <w:rPr>
          <w:rFonts w:cstheme="minorHAnsi"/>
          <w:color w:val="000000"/>
        </w:rPr>
        <w:t>Anyone who may have regular contact with children and young people will be a very important link in identifying cases where a child or young person needs protection.</w:t>
      </w:r>
    </w:p>
    <w:p w14:paraId="3AC53EEC" w14:textId="77777777" w:rsidR="009C3057" w:rsidRDefault="009C3057" w:rsidP="009C3057">
      <w:pPr>
        <w:autoSpaceDE w:val="0"/>
        <w:autoSpaceDN w:val="0"/>
        <w:adjustRightInd w:val="0"/>
        <w:spacing w:after="0" w:line="240" w:lineRule="auto"/>
        <w:jc w:val="both"/>
        <w:rPr>
          <w:rFonts w:cstheme="minorHAnsi"/>
          <w:color w:val="000000"/>
          <w:sz w:val="23"/>
          <w:szCs w:val="23"/>
        </w:rPr>
      </w:pPr>
    </w:p>
    <w:p w14:paraId="35A96F4C" w14:textId="76411B67" w:rsidR="00356B82" w:rsidRPr="009C3057" w:rsidRDefault="00356B82" w:rsidP="009C3057">
      <w:pPr>
        <w:pStyle w:val="Heading2"/>
        <w:rPr>
          <w:sz w:val="23"/>
          <w:szCs w:val="23"/>
        </w:rPr>
      </w:pPr>
      <w:r w:rsidRPr="009C3057">
        <w:lastRenderedPageBreak/>
        <w:t>1.2 Policy Statement</w:t>
      </w:r>
    </w:p>
    <w:p w14:paraId="401F85A9" w14:textId="77777777" w:rsidR="00356B82" w:rsidRPr="009C3057" w:rsidRDefault="00356B82" w:rsidP="00356B82">
      <w:pPr>
        <w:autoSpaceDE w:val="0"/>
        <w:autoSpaceDN w:val="0"/>
        <w:adjustRightInd w:val="0"/>
        <w:spacing w:after="0" w:line="240" w:lineRule="auto"/>
        <w:rPr>
          <w:rFonts w:cstheme="minorHAnsi"/>
          <w:color w:val="000000"/>
          <w:sz w:val="23"/>
          <w:szCs w:val="23"/>
        </w:rPr>
      </w:pPr>
    </w:p>
    <w:p w14:paraId="79734DE8" w14:textId="1D4B994D"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Dunston Silver Band is committed to the following:</w:t>
      </w:r>
    </w:p>
    <w:p w14:paraId="5780C8A6" w14:textId="774C816D"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Making the welfare of children and young people paramount</w:t>
      </w:r>
      <w:r w:rsidR="00A73475" w:rsidRPr="00BF7F53">
        <w:rPr>
          <w:rFonts w:cstheme="minorHAnsi"/>
          <w:color w:val="000000"/>
        </w:rPr>
        <w:t xml:space="preserve"> to all that</w:t>
      </w:r>
      <w:r w:rsidRPr="00BF7F53">
        <w:rPr>
          <w:rFonts w:cstheme="minorHAnsi"/>
          <w:color w:val="000000"/>
        </w:rPr>
        <w:t xml:space="preserve"> we do</w:t>
      </w:r>
    </w:p>
    <w:p w14:paraId="029E5C74" w14:textId="77777777" w:rsidR="00356B82" w:rsidRPr="00BF7F53" w:rsidRDefault="00356B82" w:rsidP="00356B82">
      <w:pPr>
        <w:autoSpaceDE w:val="0"/>
        <w:autoSpaceDN w:val="0"/>
        <w:adjustRightInd w:val="0"/>
        <w:spacing w:after="0" w:line="240" w:lineRule="auto"/>
        <w:ind w:left="720" w:hanging="720"/>
        <w:rPr>
          <w:rFonts w:cstheme="minorHAnsi"/>
          <w:color w:val="000000"/>
        </w:rPr>
      </w:pPr>
      <w:r w:rsidRPr="00BF7F53">
        <w:rPr>
          <w:rFonts w:cstheme="minorHAnsi"/>
          <w:color w:val="000000"/>
        </w:rPr>
        <w:t xml:space="preserve">• </w:t>
      </w:r>
      <w:r w:rsidRPr="00BF7F53">
        <w:rPr>
          <w:rFonts w:cstheme="minorHAnsi"/>
          <w:color w:val="000000"/>
        </w:rPr>
        <w:tab/>
        <w:t>Ensuring opportunities for all children and young people, whatever their age, culture, disability, gender, language, racial origin, religious belief and/or sexual identity should be able to participate in brass banding in an enjoyable and safe environment.</w:t>
      </w:r>
    </w:p>
    <w:p w14:paraId="104D80F2" w14:textId="77777777" w:rsidR="00356B82" w:rsidRPr="00BF7F53" w:rsidRDefault="00356B82" w:rsidP="00356B82">
      <w:pPr>
        <w:autoSpaceDE w:val="0"/>
        <w:autoSpaceDN w:val="0"/>
        <w:adjustRightInd w:val="0"/>
        <w:spacing w:after="0" w:line="240" w:lineRule="auto"/>
        <w:ind w:left="720" w:hanging="720"/>
        <w:rPr>
          <w:rFonts w:cstheme="minorHAnsi"/>
          <w:color w:val="000000"/>
        </w:rPr>
      </w:pPr>
      <w:r w:rsidRPr="00BF7F53">
        <w:rPr>
          <w:rFonts w:cstheme="minorHAnsi"/>
          <w:color w:val="000000"/>
        </w:rPr>
        <w:t xml:space="preserve">• </w:t>
      </w:r>
      <w:r w:rsidRPr="00BF7F53">
        <w:rPr>
          <w:rFonts w:cstheme="minorHAnsi"/>
          <w:color w:val="000000"/>
        </w:rPr>
        <w:tab/>
        <w:t>Taking all reasonable steps to protect children and young people from harm, discrimination and degrading treatment and to respect their rights, wishes and feelings.</w:t>
      </w:r>
    </w:p>
    <w:p w14:paraId="08587D3E" w14:textId="77777777" w:rsidR="00356B82" w:rsidRPr="00BF7F53" w:rsidRDefault="00356B82" w:rsidP="00356B82">
      <w:pPr>
        <w:autoSpaceDE w:val="0"/>
        <w:autoSpaceDN w:val="0"/>
        <w:adjustRightInd w:val="0"/>
        <w:spacing w:after="0" w:line="240" w:lineRule="auto"/>
        <w:ind w:left="720" w:hanging="720"/>
        <w:rPr>
          <w:rFonts w:cstheme="minorHAnsi"/>
          <w:color w:val="000000"/>
        </w:rPr>
      </w:pPr>
      <w:r w:rsidRPr="00BF7F53">
        <w:rPr>
          <w:rFonts w:cstheme="minorHAnsi"/>
          <w:color w:val="000000"/>
        </w:rPr>
        <w:t xml:space="preserve">• </w:t>
      </w:r>
      <w:r w:rsidRPr="00BF7F53">
        <w:rPr>
          <w:rFonts w:cstheme="minorHAnsi"/>
          <w:color w:val="000000"/>
        </w:rPr>
        <w:tab/>
        <w:t>Taking action swiftly and appropriately to all suspicions and allegations of poor practice or abuse.</w:t>
      </w:r>
    </w:p>
    <w:p w14:paraId="45C955EA" w14:textId="77777777" w:rsidR="00356B82" w:rsidRPr="00BF7F53" w:rsidRDefault="00356B82" w:rsidP="00356B82">
      <w:pPr>
        <w:autoSpaceDE w:val="0"/>
        <w:autoSpaceDN w:val="0"/>
        <w:adjustRightInd w:val="0"/>
        <w:spacing w:after="0" w:line="240" w:lineRule="auto"/>
        <w:ind w:left="720" w:hanging="720"/>
        <w:rPr>
          <w:rFonts w:cstheme="minorHAnsi"/>
          <w:color w:val="000000"/>
        </w:rPr>
      </w:pPr>
      <w:r w:rsidRPr="00BF7F53">
        <w:rPr>
          <w:rFonts w:cstheme="minorHAnsi"/>
          <w:color w:val="000000"/>
        </w:rPr>
        <w:t xml:space="preserve">• </w:t>
      </w:r>
      <w:r w:rsidRPr="00BF7F53">
        <w:rPr>
          <w:rFonts w:cstheme="minorHAnsi"/>
          <w:color w:val="000000"/>
        </w:rPr>
        <w:tab/>
        <w:t>Ensuring that all its members will similarly accept responsibility for the welfare of the children and young people in their care in accordance with this policy.</w:t>
      </w:r>
    </w:p>
    <w:p w14:paraId="57F1DA28" w14:textId="77777777" w:rsidR="00356B82" w:rsidRPr="009C3057" w:rsidRDefault="00356B82" w:rsidP="00356B82">
      <w:pPr>
        <w:autoSpaceDE w:val="0"/>
        <w:autoSpaceDN w:val="0"/>
        <w:adjustRightInd w:val="0"/>
        <w:spacing w:after="0" w:line="240" w:lineRule="auto"/>
        <w:rPr>
          <w:rFonts w:cstheme="minorHAnsi"/>
          <w:color w:val="000000"/>
          <w:sz w:val="23"/>
          <w:szCs w:val="23"/>
        </w:rPr>
      </w:pPr>
    </w:p>
    <w:p w14:paraId="744B1CCD" w14:textId="77777777" w:rsidR="00356B82" w:rsidRPr="009C3057" w:rsidRDefault="00356B82" w:rsidP="009C3057">
      <w:pPr>
        <w:pStyle w:val="Heading2"/>
      </w:pPr>
      <w:r w:rsidRPr="009C3057">
        <w:t>1.3 Terms and abbreviations</w:t>
      </w:r>
    </w:p>
    <w:p w14:paraId="009CD060" w14:textId="77777777" w:rsidR="00356B82" w:rsidRPr="009C3057" w:rsidRDefault="00356B82" w:rsidP="00356B82">
      <w:pPr>
        <w:autoSpaceDE w:val="0"/>
        <w:autoSpaceDN w:val="0"/>
        <w:adjustRightInd w:val="0"/>
        <w:spacing w:after="0" w:line="240" w:lineRule="auto"/>
        <w:rPr>
          <w:rFonts w:cstheme="minorHAnsi"/>
          <w:color w:val="000000"/>
          <w:sz w:val="23"/>
          <w:szCs w:val="23"/>
        </w:rPr>
      </w:pPr>
    </w:p>
    <w:p w14:paraId="6760B956" w14:textId="7844D54B"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The following terms and abbreviations are used in this document.</w:t>
      </w:r>
    </w:p>
    <w:p w14:paraId="04B2FF89"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Anyone under the age of 18 is considered to be a child/young person.</w:t>
      </w:r>
    </w:p>
    <w:p w14:paraId="6201DA1F"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Parent: is used as a generic term to include parents, carers and guardians.</w:t>
      </w:r>
    </w:p>
    <w:p w14:paraId="7C19CFAB"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 xml:space="preserve">Personnel: all participants and members in Dunston Silver Band. </w:t>
      </w:r>
    </w:p>
    <w:p w14:paraId="0540CF5B" w14:textId="673C882D" w:rsidR="00356B82" w:rsidRPr="00BF7F53" w:rsidRDefault="00356B82" w:rsidP="00356B82">
      <w:pPr>
        <w:autoSpaceDE w:val="0"/>
        <w:autoSpaceDN w:val="0"/>
        <w:adjustRightInd w:val="0"/>
        <w:spacing w:after="0" w:line="240" w:lineRule="auto"/>
        <w:ind w:left="720" w:hanging="720"/>
        <w:rPr>
          <w:rFonts w:cstheme="minorHAnsi"/>
          <w:color w:val="000000"/>
        </w:rPr>
      </w:pPr>
      <w:r w:rsidRPr="00BF7F53">
        <w:rPr>
          <w:rFonts w:cstheme="minorHAnsi"/>
          <w:color w:val="000000"/>
        </w:rPr>
        <w:t xml:space="preserve">• </w:t>
      </w:r>
      <w:r w:rsidRPr="00BF7F53">
        <w:rPr>
          <w:rFonts w:cstheme="minorHAnsi"/>
          <w:color w:val="000000"/>
        </w:rPr>
        <w:tab/>
        <w:t>Lead Member</w:t>
      </w:r>
      <w:r w:rsidR="00214C65" w:rsidRPr="00BF7F53">
        <w:rPr>
          <w:rFonts w:cstheme="minorHAnsi"/>
          <w:color w:val="000000"/>
        </w:rPr>
        <w:t>: is the Welfare Officer</w:t>
      </w:r>
      <w:r w:rsidRPr="00BF7F53">
        <w:rPr>
          <w:rFonts w:cstheme="minorHAnsi"/>
          <w:color w:val="000000"/>
        </w:rPr>
        <w:t xml:space="preserve"> within Dunston Silver Band whose responsibilities are explained in section 3.4 below.</w:t>
      </w:r>
    </w:p>
    <w:p w14:paraId="225F8FD5" w14:textId="77777777" w:rsidR="00356B82" w:rsidRPr="009C3057" w:rsidRDefault="00356B82" w:rsidP="00356B82">
      <w:pPr>
        <w:autoSpaceDE w:val="0"/>
        <w:autoSpaceDN w:val="0"/>
        <w:adjustRightInd w:val="0"/>
        <w:spacing w:after="0" w:line="240" w:lineRule="auto"/>
        <w:rPr>
          <w:rFonts w:cstheme="minorHAnsi"/>
          <w:color w:val="000000"/>
          <w:sz w:val="23"/>
          <w:szCs w:val="23"/>
        </w:rPr>
      </w:pPr>
    </w:p>
    <w:p w14:paraId="471D9394" w14:textId="77777777" w:rsidR="00356B82" w:rsidRPr="009C3057" w:rsidRDefault="00356B82" w:rsidP="009C3057">
      <w:pPr>
        <w:pStyle w:val="Heading2"/>
      </w:pPr>
      <w:r w:rsidRPr="009C3057">
        <w:t>2. Good Practice, Poor Practice and Abuse</w:t>
      </w:r>
    </w:p>
    <w:p w14:paraId="54B36D41" w14:textId="77777777" w:rsidR="00356B82" w:rsidRPr="009C3057" w:rsidRDefault="00356B82" w:rsidP="009C3057">
      <w:pPr>
        <w:pStyle w:val="Heading2"/>
      </w:pPr>
    </w:p>
    <w:p w14:paraId="02734450" w14:textId="77777777" w:rsidR="00356B82" w:rsidRPr="009C3057" w:rsidRDefault="00356B82" w:rsidP="009C3057">
      <w:pPr>
        <w:pStyle w:val="Heading2"/>
      </w:pPr>
      <w:r w:rsidRPr="009C3057">
        <w:t>2.1 Introduction</w:t>
      </w:r>
    </w:p>
    <w:p w14:paraId="1B10618B" w14:textId="77777777" w:rsidR="00356B82" w:rsidRPr="009C3057" w:rsidRDefault="00356B82" w:rsidP="00356B82">
      <w:pPr>
        <w:autoSpaceDE w:val="0"/>
        <w:autoSpaceDN w:val="0"/>
        <w:adjustRightInd w:val="0"/>
        <w:spacing w:after="0" w:line="240" w:lineRule="auto"/>
        <w:rPr>
          <w:rFonts w:cstheme="minorHAnsi"/>
          <w:color w:val="000000"/>
          <w:sz w:val="23"/>
          <w:szCs w:val="23"/>
        </w:rPr>
      </w:pPr>
    </w:p>
    <w:p w14:paraId="5E7AD8FA"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To provide children and young people with the best possible experience and opportunities in brass banding everyone must operate within an accepted ethical framework and demonstrate exemplary behaviour. Not only will this allow brass banding to make a positive contribution to the development of children and young people and safeguards their welfare, but it also protects all personnel from the risk of false allegations of abuse or poor practice.</w:t>
      </w:r>
    </w:p>
    <w:p w14:paraId="29E2EA9B"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47B14E9C" w14:textId="012E241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It is not always easy to distinguish poor practice from abuse, whether intentional or accidental. It is </w:t>
      </w:r>
      <w:r w:rsidRPr="00BF7F53">
        <w:rPr>
          <w:rFonts w:cstheme="minorHAnsi"/>
          <w:b/>
          <w:bCs/>
          <w:color w:val="000000"/>
        </w:rPr>
        <w:t xml:space="preserve">not </w:t>
      </w:r>
      <w:r w:rsidRPr="00BF7F53">
        <w:rPr>
          <w:rFonts w:cstheme="minorHAnsi"/>
          <w:color w:val="000000"/>
        </w:rPr>
        <w:t>therefore the responsibility of Dunston Silver Band to make judgements about whether or not abuse is taking place. It is, however, Dunston Silver Bands responsibility to identify poor practice and possible abuse and to act if they have concerns about the welfare of a child or young person, as explained in section 4. This section (2) will help Dunston Silver Band and its personnel identify what is meant by good practice, poor practice and abuse.</w:t>
      </w:r>
    </w:p>
    <w:p w14:paraId="622B2B71" w14:textId="77777777" w:rsidR="00531CE0" w:rsidRPr="00531CE0" w:rsidRDefault="00531CE0" w:rsidP="00356B82">
      <w:pPr>
        <w:autoSpaceDE w:val="0"/>
        <w:autoSpaceDN w:val="0"/>
        <w:adjustRightInd w:val="0"/>
        <w:spacing w:after="0" w:line="240" w:lineRule="auto"/>
        <w:jc w:val="both"/>
        <w:rPr>
          <w:rFonts w:cstheme="minorHAnsi"/>
          <w:color w:val="000000"/>
          <w:sz w:val="23"/>
          <w:szCs w:val="23"/>
        </w:rPr>
      </w:pPr>
    </w:p>
    <w:p w14:paraId="78219D8C" w14:textId="77777777" w:rsidR="00356B82" w:rsidRPr="009C3057" w:rsidRDefault="00356B82" w:rsidP="009C3057">
      <w:pPr>
        <w:pStyle w:val="Heading2"/>
      </w:pPr>
      <w:r w:rsidRPr="009C3057">
        <w:t>2.2 Good practice</w:t>
      </w:r>
    </w:p>
    <w:p w14:paraId="3CA5ECC2" w14:textId="77777777" w:rsidR="00356B82" w:rsidRPr="009C3057" w:rsidRDefault="00356B82" w:rsidP="00356B82">
      <w:pPr>
        <w:autoSpaceDE w:val="0"/>
        <w:autoSpaceDN w:val="0"/>
        <w:adjustRightInd w:val="0"/>
        <w:spacing w:after="0" w:line="240" w:lineRule="auto"/>
        <w:jc w:val="both"/>
        <w:rPr>
          <w:rFonts w:cstheme="minorHAnsi"/>
          <w:color w:val="000000"/>
          <w:sz w:val="23"/>
          <w:szCs w:val="23"/>
        </w:rPr>
      </w:pPr>
    </w:p>
    <w:p w14:paraId="6592E970" w14:textId="4CF05B9B"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All personnel should adhere to the following principles and actions before undertaking any activities involving children and young people:</w:t>
      </w:r>
    </w:p>
    <w:p w14:paraId="501260DA"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conduct a risk assessment to identify possible sources of danger and take appropriate action to minimise these risks;</w:t>
      </w:r>
    </w:p>
    <w:p w14:paraId="6C1A6C00"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 xml:space="preserve">make the experience of brass playing fun and enjoyable; </w:t>
      </w:r>
    </w:p>
    <w:p w14:paraId="4CAE2FEA"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promote fairness, confront and deal with bullying and do not condone rule violations or the use of prohibited or illegal substances;</w:t>
      </w:r>
    </w:p>
    <w:p w14:paraId="5170FDD9"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insist on adherence to Safeguarding procedures</w:t>
      </w:r>
      <w:r w:rsidR="009B5218" w:rsidRPr="00BF7F53">
        <w:rPr>
          <w:rFonts w:cstheme="minorHAnsi"/>
          <w:color w:val="000000"/>
        </w:rPr>
        <w:t>;</w:t>
      </w:r>
    </w:p>
    <w:p w14:paraId="76C73F80"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treat all children and young people equally; this means giving both the more and less talented members of a group similar attention, time, respect and preserving their dignity;</w:t>
      </w:r>
    </w:p>
    <w:p w14:paraId="54DC1140"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respect the developmental stage of each child or young person and do not risk sacrificing their welfare in a desire for personal achievements. This means ensuring that the practice intensity is appropriate to the physical, social and emotional stage of the development of the child or young person</w:t>
      </w:r>
      <w:r w:rsidR="009B5218" w:rsidRPr="00BF7F53">
        <w:rPr>
          <w:rFonts w:cstheme="minorHAnsi"/>
          <w:color w:val="000000"/>
        </w:rPr>
        <w:t>;</w:t>
      </w:r>
      <w:r w:rsidRPr="00BF7F53">
        <w:rPr>
          <w:rFonts w:cstheme="minorHAnsi"/>
          <w:color w:val="000000"/>
        </w:rPr>
        <w:t xml:space="preserve"> </w:t>
      </w:r>
    </w:p>
    <w:p w14:paraId="198EB8EB"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 xml:space="preserve">build relationships based on mutual trust and respect, in which </w:t>
      </w:r>
      <w:r w:rsidR="009B5218" w:rsidRPr="00BF7F53">
        <w:rPr>
          <w:rFonts w:cstheme="minorHAnsi"/>
          <w:color w:val="000000"/>
        </w:rPr>
        <w:t xml:space="preserve">children and </w:t>
      </w:r>
      <w:r w:rsidRPr="00BF7F53">
        <w:rPr>
          <w:rFonts w:cstheme="minorHAnsi"/>
          <w:color w:val="000000"/>
        </w:rPr>
        <w:t>young people are encouraged to take responsibility for their own development and decision-making;</w:t>
      </w:r>
    </w:p>
    <w:p w14:paraId="1358BBBB"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lastRenderedPageBreak/>
        <w:t>a</w:t>
      </w:r>
      <w:r w:rsidR="009B5218" w:rsidRPr="00BF7F53">
        <w:rPr>
          <w:rFonts w:cstheme="minorHAnsi"/>
          <w:color w:val="000000"/>
        </w:rPr>
        <w:t>void situations where the C</w:t>
      </w:r>
      <w:r w:rsidRPr="00BF7F53">
        <w:rPr>
          <w:rFonts w:cstheme="minorHAnsi"/>
          <w:color w:val="000000"/>
        </w:rPr>
        <w:t>onductor</w:t>
      </w:r>
      <w:r w:rsidR="009B5218" w:rsidRPr="00BF7F53">
        <w:rPr>
          <w:rFonts w:cstheme="minorHAnsi"/>
          <w:color w:val="000000"/>
        </w:rPr>
        <w:t>/Musical Director</w:t>
      </w:r>
      <w:r w:rsidRPr="00BF7F53">
        <w:rPr>
          <w:rFonts w:cstheme="minorHAnsi"/>
          <w:color w:val="000000"/>
        </w:rPr>
        <w:t xml:space="preserve"> or any other member of the band uses their position and power to decide what the </w:t>
      </w:r>
      <w:r w:rsidR="009B5218" w:rsidRPr="00BF7F53">
        <w:rPr>
          <w:rFonts w:cstheme="minorHAnsi"/>
          <w:color w:val="000000"/>
        </w:rPr>
        <w:t xml:space="preserve">child or </w:t>
      </w:r>
      <w:r w:rsidRPr="00BF7F53">
        <w:rPr>
          <w:rFonts w:cstheme="minorHAnsi"/>
          <w:color w:val="000000"/>
        </w:rPr>
        <w:t>young person should or should not do without consideration of the</w:t>
      </w:r>
      <w:r w:rsidR="009B5218" w:rsidRPr="00BF7F53">
        <w:rPr>
          <w:rFonts w:cstheme="minorHAnsi"/>
          <w:color w:val="000000"/>
        </w:rPr>
        <w:t xml:space="preserve"> child or</w:t>
      </w:r>
      <w:r w:rsidRPr="00BF7F53">
        <w:rPr>
          <w:rFonts w:cstheme="minorHAnsi"/>
          <w:color w:val="000000"/>
        </w:rPr>
        <w:t xml:space="preserve"> young person’s needs and capabilities;</w:t>
      </w:r>
    </w:p>
    <w:p w14:paraId="4E26BCCA"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always be publicly open when working with children</w:t>
      </w:r>
      <w:r w:rsidR="009B5218" w:rsidRPr="00BF7F53">
        <w:rPr>
          <w:rFonts w:cstheme="minorHAnsi"/>
          <w:color w:val="000000"/>
        </w:rPr>
        <w:t xml:space="preserve"> and young people</w:t>
      </w:r>
      <w:r w:rsidRPr="00BF7F53">
        <w:rPr>
          <w:rFonts w:cstheme="minorHAnsi"/>
          <w:color w:val="000000"/>
        </w:rPr>
        <w:t xml:space="preserve">. Avoid sessions or meetings where a band member and an individual </w:t>
      </w:r>
      <w:r w:rsidR="009B5218" w:rsidRPr="00BF7F53">
        <w:rPr>
          <w:rFonts w:cstheme="minorHAnsi"/>
          <w:color w:val="000000"/>
        </w:rPr>
        <w:t xml:space="preserve">child or </w:t>
      </w:r>
      <w:r w:rsidRPr="00BF7F53">
        <w:rPr>
          <w:rFonts w:cstheme="minorHAnsi"/>
          <w:color w:val="000000"/>
        </w:rPr>
        <w:t>young person are completely unobserved;</w:t>
      </w:r>
    </w:p>
    <w:p w14:paraId="3F2572A4"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 xml:space="preserve">where </w:t>
      </w:r>
      <w:r w:rsidR="009B5218" w:rsidRPr="00BF7F53">
        <w:rPr>
          <w:rFonts w:cstheme="minorHAnsi"/>
          <w:color w:val="000000"/>
        </w:rPr>
        <w:t xml:space="preserve">children and </w:t>
      </w:r>
      <w:r w:rsidRPr="00BF7F53">
        <w:rPr>
          <w:rFonts w:cstheme="minorHAnsi"/>
          <w:color w:val="000000"/>
        </w:rPr>
        <w:t>young people need to be supervised</w:t>
      </w:r>
      <w:r w:rsidR="009B5218" w:rsidRPr="00BF7F53">
        <w:rPr>
          <w:rFonts w:cstheme="minorHAnsi"/>
          <w:color w:val="000000"/>
        </w:rPr>
        <w:t>,</w:t>
      </w:r>
      <w:r w:rsidRPr="00BF7F53">
        <w:rPr>
          <w:rFonts w:cstheme="minorHAnsi"/>
          <w:color w:val="000000"/>
        </w:rPr>
        <w:t xml:space="preserve"> band members should work in pairs, and involve parents if possible;</w:t>
      </w:r>
    </w:p>
    <w:p w14:paraId="1AABCE94"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maintain an appropriate and open environment, with no secrets.;</w:t>
      </w:r>
    </w:p>
    <w:p w14:paraId="4C20C4CE"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 xml:space="preserve">avoid unnecessary physical contact with </w:t>
      </w:r>
      <w:r w:rsidR="009B5218" w:rsidRPr="00BF7F53">
        <w:rPr>
          <w:rFonts w:cstheme="minorHAnsi"/>
          <w:color w:val="000000"/>
        </w:rPr>
        <w:t xml:space="preserve">children and </w:t>
      </w:r>
      <w:r w:rsidRPr="00BF7F53">
        <w:rPr>
          <w:rFonts w:cstheme="minorHAnsi"/>
          <w:color w:val="000000"/>
        </w:rPr>
        <w:t xml:space="preserve">young people. Where any form of physical guidance is required in teaching technique, this should be provided openly and with the consent of the </w:t>
      </w:r>
      <w:r w:rsidR="009B5218" w:rsidRPr="00BF7F53">
        <w:rPr>
          <w:rFonts w:cstheme="minorHAnsi"/>
          <w:color w:val="000000"/>
        </w:rPr>
        <w:t xml:space="preserve">child or </w:t>
      </w:r>
      <w:r w:rsidRPr="00BF7F53">
        <w:rPr>
          <w:rFonts w:cstheme="minorHAnsi"/>
          <w:color w:val="000000"/>
        </w:rPr>
        <w:t xml:space="preserve">young person. It is important to educate parents of what is and is not acceptable in the context of brass playing. Physical contact (touching) can be appropriate so long as it is neither intrusive nor disturbing and the </w:t>
      </w:r>
      <w:r w:rsidR="009B5218" w:rsidRPr="00BF7F53">
        <w:rPr>
          <w:rFonts w:cstheme="minorHAnsi"/>
          <w:color w:val="000000"/>
        </w:rPr>
        <w:t xml:space="preserve">child or </w:t>
      </w:r>
      <w:r w:rsidRPr="00BF7F53">
        <w:rPr>
          <w:rFonts w:cstheme="minorHAnsi"/>
          <w:color w:val="000000"/>
        </w:rPr>
        <w:t>young person’s permission has been given;</w:t>
      </w:r>
    </w:p>
    <w:p w14:paraId="202ADFCA"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 xml:space="preserve">maintain a safe and appropriate relationship with </w:t>
      </w:r>
      <w:r w:rsidR="009B5218" w:rsidRPr="00BF7F53">
        <w:rPr>
          <w:rFonts w:cstheme="minorHAnsi"/>
          <w:color w:val="000000"/>
        </w:rPr>
        <w:t xml:space="preserve">children and </w:t>
      </w:r>
      <w:r w:rsidRPr="00BF7F53">
        <w:rPr>
          <w:rFonts w:cstheme="minorHAnsi"/>
          <w:color w:val="000000"/>
        </w:rPr>
        <w:t xml:space="preserve">young people. It is inappropriate for band members and others in positions of authority to have an intimate relationship with a </w:t>
      </w:r>
      <w:r w:rsidR="009B5218" w:rsidRPr="00BF7F53">
        <w:rPr>
          <w:rFonts w:cstheme="minorHAnsi"/>
          <w:color w:val="000000"/>
        </w:rPr>
        <w:t xml:space="preserve">child or </w:t>
      </w:r>
      <w:r w:rsidRPr="00BF7F53">
        <w:rPr>
          <w:rFonts w:cstheme="minorHAnsi"/>
          <w:color w:val="000000"/>
        </w:rPr>
        <w:t>young person, even if they are over 16, the normal age of legal consent. (This could also be a criminal offence ‘abuse of trust’ in certain circumstances defined by the Sexual Offences (Amendment) Act 2000)</w:t>
      </w:r>
    </w:p>
    <w:p w14:paraId="27D810C4"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 xml:space="preserve">Maintain appropriate standards of behaviour at social events that </w:t>
      </w:r>
      <w:r w:rsidR="009B5218" w:rsidRPr="00BF7F53">
        <w:rPr>
          <w:rFonts w:cstheme="minorHAnsi"/>
          <w:color w:val="000000"/>
        </w:rPr>
        <w:t xml:space="preserve">children and </w:t>
      </w:r>
      <w:r w:rsidRPr="00BF7F53">
        <w:rPr>
          <w:rFonts w:cstheme="minorHAnsi"/>
          <w:color w:val="000000"/>
        </w:rPr>
        <w:t>young people attend.</w:t>
      </w:r>
    </w:p>
    <w:p w14:paraId="2707F483" w14:textId="7BF33F26"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 xml:space="preserve">Be </w:t>
      </w:r>
      <w:r w:rsidR="00CF6A48" w:rsidRPr="00BF7F53">
        <w:rPr>
          <w:rFonts w:cstheme="minorHAnsi"/>
          <w:color w:val="000000"/>
        </w:rPr>
        <w:t>a good</w:t>
      </w:r>
      <w:r w:rsidRPr="00BF7F53">
        <w:rPr>
          <w:rFonts w:cstheme="minorHAnsi"/>
          <w:color w:val="000000"/>
        </w:rPr>
        <w:t xml:space="preserve"> role model, for example by not smoking or drinking </w:t>
      </w:r>
      <w:r w:rsidR="00A73475" w:rsidRPr="00BF7F53">
        <w:rPr>
          <w:rFonts w:cstheme="minorHAnsi"/>
          <w:color w:val="000000"/>
        </w:rPr>
        <w:t xml:space="preserve">excessive </w:t>
      </w:r>
      <w:r w:rsidRPr="00BF7F53">
        <w:rPr>
          <w:rFonts w:cstheme="minorHAnsi"/>
          <w:color w:val="000000"/>
        </w:rPr>
        <w:t xml:space="preserve">alcohol while working with </w:t>
      </w:r>
      <w:r w:rsidR="009B5218" w:rsidRPr="00BF7F53">
        <w:rPr>
          <w:rFonts w:cstheme="minorHAnsi"/>
          <w:color w:val="000000"/>
        </w:rPr>
        <w:t xml:space="preserve">children and </w:t>
      </w:r>
      <w:r w:rsidRPr="00BF7F53">
        <w:rPr>
          <w:rFonts w:cstheme="minorHAnsi"/>
          <w:color w:val="000000"/>
        </w:rPr>
        <w:t>young people.</w:t>
      </w:r>
    </w:p>
    <w:p w14:paraId="773C201A"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Communicate regularly with parents and involve them in decision-making. Gain their consent in writing to act in loco parentis to give permission for the administration of emergency first aid or other medical treatment if the need arises.</w:t>
      </w:r>
    </w:p>
    <w:p w14:paraId="58A86F78"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Be aware of any medical conditions, existing injuries and medicines being taken.</w:t>
      </w:r>
    </w:p>
    <w:p w14:paraId="50C92955" w14:textId="77777777"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Keep a written record of any injury or accident that occurs, together with details of any treatment given. Arrange that someone with knowledge of first aid is readily available.</w:t>
      </w:r>
    </w:p>
    <w:p w14:paraId="50437A72" w14:textId="4DBC7EC8" w:rsidR="00356B82" w:rsidRPr="00BF7F53" w:rsidRDefault="00356B82" w:rsidP="00356B82">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Gain written parental consent for any significant travel arrangements, especially if an overnight stay is involved.</w:t>
      </w:r>
    </w:p>
    <w:p w14:paraId="53588F21" w14:textId="27CA3D2D" w:rsidR="00214C65" w:rsidRPr="00BF7F53" w:rsidRDefault="00214C65" w:rsidP="00214C65">
      <w:pPr>
        <w:pStyle w:val="ListParagraph"/>
        <w:numPr>
          <w:ilvl w:val="0"/>
          <w:numId w:val="1"/>
        </w:numPr>
        <w:autoSpaceDE w:val="0"/>
        <w:autoSpaceDN w:val="0"/>
        <w:adjustRightInd w:val="0"/>
        <w:spacing w:after="0" w:line="240" w:lineRule="auto"/>
        <w:jc w:val="both"/>
        <w:rPr>
          <w:rFonts w:cstheme="minorHAnsi"/>
          <w:color w:val="000000"/>
        </w:rPr>
      </w:pPr>
      <w:r w:rsidRPr="00BF7F53">
        <w:rPr>
          <w:rFonts w:cstheme="minorHAnsi"/>
          <w:color w:val="000000"/>
        </w:rPr>
        <w:t xml:space="preserve">All committee members will have an understanding of what radicalisation and extremism are/ is and why we need to be vigilant in Band.  The Welfare Officer will have completed PREVENT training and have a raised awareness and act on any concerns.  </w:t>
      </w:r>
    </w:p>
    <w:p w14:paraId="40C28034" w14:textId="77777777" w:rsidR="009B5218" w:rsidRPr="009C3057" w:rsidRDefault="009B5218" w:rsidP="009C3057">
      <w:pPr>
        <w:autoSpaceDE w:val="0"/>
        <w:autoSpaceDN w:val="0"/>
        <w:adjustRightInd w:val="0"/>
        <w:spacing w:after="0" w:line="240" w:lineRule="auto"/>
        <w:jc w:val="both"/>
        <w:rPr>
          <w:rFonts w:cstheme="minorHAnsi"/>
          <w:color w:val="000000"/>
          <w:sz w:val="23"/>
          <w:szCs w:val="23"/>
        </w:rPr>
      </w:pPr>
    </w:p>
    <w:p w14:paraId="00BD12C0" w14:textId="77777777" w:rsidR="00356B82" w:rsidRPr="009C3057" w:rsidRDefault="00356B82" w:rsidP="009C3057">
      <w:pPr>
        <w:pStyle w:val="Heading2"/>
      </w:pPr>
      <w:r w:rsidRPr="009C3057">
        <w:t>2.3 Poor practice</w:t>
      </w:r>
    </w:p>
    <w:p w14:paraId="70850AA4" w14:textId="77777777" w:rsidR="00356B82" w:rsidRPr="009C3057" w:rsidRDefault="00356B82" w:rsidP="00356B82">
      <w:pPr>
        <w:autoSpaceDE w:val="0"/>
        <w:autoSpaceDN w:val="0"/>
        <w:adjustRightInd w:val="0"/>
        <w:spacing w:after="0" w:line="240" w:lineRule="auto"/>
        <w:rPr>
          <w:rFonts w:cstheme="minorHAnsi"/>
          <w:b/>
          <w:color w:val="000000"/>
          <w:sz w:val="23"/>
          <w:szCs w:val="23"/>
        </w:rPr>
      </w:pPr>
    </w:p>
    <w:p w14:paraId="3AF62CF1"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The following are regarded as poor practice and should be avoided by all personnel.</w:t>
      </w:r>
    </w:p>
    <w:p w14:paraId="1126E635" w14:textId="77777777" w:rsidR="00356B82" w:rsidRPr="00BF7F53" w:rsidRDefault="00356B82" w:rsidP="00356B82">
      <w:pPr>
        <w:autoSpaceDE w:val="0"/>
        <w:autoSpaceDN w:val="0"/>
        <w:adjustRightInd w:val="0"/>
        <w:spacing w:after="0" w:line="240" w:lineRule="auto"/>
        <w:ind w:left="720" w:hanging="720"/>
        <w:rPr>
          <w:rFonts w:cstheme="minorHAnsi"/>
          <w:color w:val="000000"/>
        </w:rPr>
      </w:pPr>
      <w:r w:rsidRPr="00BF7F53">
        <w:rPr>
          <w:rFonts w:cstheme="minorHAnsi"/>
          <w:color w:val="000000"/>
        </w:rPr>
        <w:t xml:space="preserve">• </w:t>
      </w:r>
      <w:r w:rsidRPr="00BF7F53">
        <w:rPr>
          <w:rFonts w:cstheme="minorHAnsi"/>
          <w:color w:val="000000"/>
        </w:rPr>
        <w:tab/>
        <w:t>Unnecessarily spending excessive amounts of time alone with children</w:t>
      </w:r>
      <w:r w:rsidR="009B5218" w:rsidRPr="00BF7F53">
        <w:rPr>
          <w:rFonts w:cstheme="minorHAnsi"/>
          <w:color w:val="000000"/>
        </w:rPr>
        <w:t xml:space="preserve"> and young people</w:t>
      </w:r>
      <w:r w:rsidRPr="00BF7F53">
        <w:rPr>
          <w:rFonts w:cstheme="minorHAnsi"/>
          <w:color w:val="000000"/>
        </w:rPr>
        <w:t xml:space="preserve"> away from others</w:t>
      </w:r>
    </w:p>
    <w:p w14:paraId="1C5A2BC4"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Taking children</w:t>
      </w:r>
      <w:r w:rsidR="009B5218" w:rsidRPr="00BF7F53">
        <w:rPr>
          <w:rFonts w:cstheme="minorHAnsi"/>
          <w:color w:val="000000"/>
        </w:rPr>
        <w:t xml:space="preserve"> and young people</w:t>
      </w:r>
      <w:r w:rsidRPr="00BF7F53">
        <w:rPr>
          <w:rFonts w:cstheme="minorHAnsi"/>
          <w:color w:val="000000"/>
        </w:rPr>
        <w:t xml:space="preserve"> alone in a car on journeys, however short</w:t>
      </w:r>
    </w:p>
    <w:p w14:paraId="4A4DADA2"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Taking children</w:t>
      </w:r>
      <w:r w:rsidR="009B5218" w:rsidRPr="00BF7F53">
        <w:rPr>
          <w:rFonts w:cstheme="minorHAnsi"/>
          <w:color w:val="000000"/>
        </w:rPr>
        <w:t xml:space="preserve"> and young people</w:t>
      </w:r>
      <w:r w:rsidRPr="00BF7F53">
        <w:rPr>
          <w:rFonts w:cstheme="minorHAnsi"/>
          <w:color w:val="000000"/>
        </w:rPr>
        <w:t xml:space="preserve"> to your home where they will be alone with you</w:t>
      </w:r>
    </w:p>
    <w:p w14:paraId="210AF8DE"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Sharing a room with a child</w:t>
      </w:r>
      <w:r w:rsidR="009B5218" w:rsidRPr="00BF7F53">
        <w:rPr>
          <w:rFonts w:cstheme="minorHAnsi"/>
          <w:color w:val="000000"/>
        </w:rPr>
        <w:t xml:space="preserve"> or young person</w:t>
      </w:r>
    </w:p>
    <w:p w14:paraId="3CFA2E65"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Engaging in rough, physical or sexually provocative games, including horseplay</w:t>
      </w:r>
    </w:p>
    <w:p w14:paraId="64D2B90C"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Allowing or engaging in inappropriate touching of any form</w:t>
      </w:r>
    </w:p>
    <w:p w14:paraId="0311F1D5"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 xml:space="preserve">Allowing children </w:t>
      </w:r>
      <w:r w:rsidR="009B5218" w:rsidRPr="00BF7F53">
        <w:rPr>
          <w:rFonts w:cstheme="minorHAnsi"/>
          <w:color w:val="000000"/>
        </w:rPr>
        <w:t xml:space="preserve">and young people </w:t>
      </w:r>
      <w:r w:rsidRPr="00BF7F53">
        <w:rPr>
          <w:rFonts w:cstheme="minorHAnsi"/>
          <w:color w:val="000000"/>
        </w:rPr>
        <w:t>to use inappropriate language unchallenged</w:t>
      </w:r>
    </w:p>
    <w:p w14:paraId="62771E24"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Making sexually suggestive comments to a child</w:t>
      </w:r>
      <w:r w:rsidR="009B5218" w:rsidRPr="00BF7F53">
        <w:rPr>
          <w:rFonts w:cstheme="minorHAnsi"/>
          <w:color w:val="000000"/>
        </w:rPr>
        <w:t xml:space="preserve"> or young person</w:t>
      </w:r>
      <w:r w:rsidRPr="00BF7F53">
        <w:rPr>
          <w:rFonts w:cstheme="minorHAnsi"/>
          <w:color w:val="000000"/>
        </w:rPr>
        <w:t>, even in fun</w:t>
      </w:r>
    </w:p>
    <w:p w14:paraId="0ECC39E7"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Reducing a child</w:t>
      </w:r>
      <w:r w:rsidR="009B5218" w:rsidRPr="00BF7F53">
        <w:rPr>
          <w:rFonts w:cstheme="minorHAnsi"/>
          <w:color w:val="000000"/>
        </w:rPr>
        <w:t xml:space="preserve"> or young person</w:t>
      </w:r>
      <w:r w:rsidRPr="00BF7F53">
        <w:rPr>
          <w:rFonts w:cstheme="minorHAnsi"/>
          <w:color w:val="000000"/>
        </w:rPr>
        <w:t xml:space="preserve"> to tears as a form of control</w:t>
      </w:r>
    </w:p>
    <w:p w14:paraId="4BD60FD6" w14:textId="77777777" w:rsidR="00356B82" w:rsidRPr="00BF7F53" w:rsidRDefault="00356B82" w:rsidP="00356B82">
      <w:pPr>
        <w:autoSpaceDE w:val="0"/>
        <w:autoSpaceDN w:val="0"/>
        <w:adjustRightInd w:val="0"/>
        <w:spacing w:after="0" w:line="240" w:lineRule="auto"/>
        <w:ind w:left="720" w:hanging="720"/>
        <w:rPr>
          <w:rFonts w:cstheme="minorHAnsi"/>
          <w:color w:val="000000"/>
        </w:rPr>
      </w:pPr>
      <w:r w:rsidRPr="00BF7F53">
        <w:rPr>
          <w:rFonts w:cstheme="minorHAnsi"/>
          <w:color w:val="000000"/>
        </w:rPr>
        <w:t xml:space="preserve">• </w:t>
      </w:r>
      <w:r w:rsidRPr="00BF7F53">
        <w:rPr>
          <w:rFonts w:cstheme="minorHAnsi"/>
          <w:color w:val="000000"/>
        </w:rPr>
        <w:tab/>
        <w:t>Letting allegations a child</w:t>
      </w:r>
      <w:r w:rsidR="009B5218" w:rsidRPr="00BF7F53">
        <w:rPr>
          <w:rFonts w:cstheme="minorHAnsi"/>
          <w:color w:val="000000"/>
        </w:rPr>
        <w:t xml:space="preserve"> or young person</w:t>
      </w:r>
      <w:r w:rsidRPr="00BF7F53">
        <w:rPr>
          <w:rFonts w:cstheme="minorHAnsi"/>
          <w:color w:val="000000"/>
        </w:rPr>
        <w:t xml:space="preserve"> makes go unchallenged, unrecorded, or not acted upon</w:t>
      </w:r>
    </w:p>
    <w:p w14:paraId="6E2A5211"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Doing things of a personal nature that children</w:t>
      </w:r>
      <w:r w:rsidR="009B5218" w:rsidRPr="00BF7F53">
        <w:rPr>
          <w:rFonts w:cstheme="minorHAnsi"/>
          <w:color w:val="000000"/>
        </w:rPr>
        <w:t xml:space="preserve"> and young people</w:t>
      </w:r>
      <w:r w:rsidRPr="00BF7F53">
        <w:rPr>
          <w:rFonts w:cstheme="minorHAnsi"/>
          <w:color w:val="000000"/>
        </w:rPr>
        <w:t xml:space="preserve"> can do for themselves</w:t>
      </w:r>
    </w:p>
    <w:p w14:paraId="689B4165"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Having children</w:t>
      </w:r>
      <w:r w:rsidR="009B5218" w:rsidRPr="00BF7F53">
        <w:rPr>
          <w:rFonts w:cstheme="minorHAnsi"/>
          <w:color w:val="000000"/>
        </w:rPr>
        <w:t xml:space="preserve"> and young people</w:t>
      </w:r>
      <w:r w:rsidRPr="00BF7F53">
        <w:rPr>
          <w:rFonts w:cstheme="minorHAnsi"/>
          <w:color w:val="000000"/>
        </w:rPr>
        <w:t xml:space="preserve"> stay at your home with you unsupervised</w:t>
      </w:r>
    </w:p>
    <w:p w14:paraId="2728BD33" w14:textId="77777777" w:rsidR="00356B82" w:rsidRPr="00BF7F53" w:rsidRDefault="00356B82" w:rsidP="00356B82">
      <w:pPr>
        <w:autoSpaceDE w:val="0"/>
        <w:autoSpaceDN w:val="0"/>
        <w:adjustRightInd w:val="0"/>
        <w:spacing w:after="0" w:line="240" w:lineRule="auto"/>
        <w:rPr>
          <w:rFonts w:cstheme="minorHAnsi"/>
          <w:color w:val="000000"/>
        </w:rPr>
      </w:pPr>
    </w:p>
    <w:p w14:paraId="60EF0A84" w14:textId="4A15A5E0"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Where cases arise where it is impractical to avoid any of the situations mentioned in this section, they should only occur with the full k</w:t>
      </w:r>
      <w:r w:rsidR="00A73475" w:rsidRPr="00BF7F53">
        <w:rPr>
          <w:rFonts w:cstheme="minorHAnsi"/>
          <w:color w:val="000000"/>
        </w:rPr>
        <w:t>nowledge and consent of the Chairman and Welfare Officer</w:t>
      </w:r>
      <w:r w:rsidRPr="00BF7F53">
        <w:rPr>
          <w:rFonts w:cstheme="minorHAnsi"/>
          <w:color w:val="000000"/>
        </w:rPr>
        <w:t xml:space="preserve"> and the child</w:t>
      </w:r>
      <w:r w:rsidR="009B5218" w:rsidRPr="00BF7F53">
        <w:rPr>
          <w:rFonts w:cstheme="minorHAnsi"/>
          <w:color w:val="000000"/>
        </w:rPr>
        <w:t xml:space="preserve"> or young person’s</w:t>
      </w:r>
      <w:r w:rsidRPr="00BF7F53">
        <w:rPr>
          <w:rFonts w:cstheme="minorHAnsi"/>
          <w:color w:val="000000"/>
        </w:rPr>
        <w:t xml:space="preserve"> parents.</w:t>
      </w:r>
    </w:p>
    <w:p w14:paraId="4D73649C"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5EE79BC6"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If during your care of a child</w:t>
      </w:r>
      <w:r w:rsidR="009B5218" w:rsidRPr="00BF7F53">
        <w:rPr>
          <w:rFonts w:cstheme="minorHAnsi"/>
          <w:color w:val="000000"/>
        </w:rPr>
        <w:t xml:space="preserve"> or young person</w:t>
      </w:r>
      <w:r w:rsidRPr="00BF7F53">
        <w:rPr>
          <w:rFonts w:cstheme="minorHAnsi"/>
          <w:color w:val="000000"/>
        </w:rPr>
        <w:t xml:space="preserve"> you accidentally hurt them, the child </w:t>
      </w:r>
      <w:r w:rsidR="009B5218" w:rsidRPr="00BF7F53">
        <w:rPr>
          <w:rFonts w:cstheme="minorHAnsi"/>
          <w:color w:val="000000"/>
        </w:rPr>
        <w:t xml:space="preserve">or young person </w:t>
      </w:r>
      <w:r w:rsidRPr="00BF7F53">
        <w:rPr>
          <w:rFonts w:cstheme="minorHAnsi"/>
          <w:color w:val="000000"/>
        </w:rPr>
        <w:t>seems distressed in any manner, appears to be sexually aroused by your actions, or misunderstands or misinterprets something you have done, report any such incidents as soon as possible to a Dunston Silver Band committee member, and make a brief written note of it. Parents should also be informed of the incident.</w:t>
      </w:r>
    </w:p>
    <w:p w14:paraId="764FD25E" w14:textId="77777777" w:rsidR="00356B82" w:rsidRPr="009C3057" w:rsidRDefault="00356B82" w:rsidP="00356B82">
      <w:pPr>
        <w:autoSpaceDE w:val="0"/>
        <w:autoSpaceDN w:val="0"/>
        <w:adjustRightInd w:val="0"/>
        <w:spacing w:after="0" w:line="240" w:lineRule="auto"/>
        <w:jc w:val="both"/>
        <w:rPr>
          <w:rFonts w:cstheme="minorHAnsi"/>
          <w:color w:val="000000"/>
          <w:sz w:val="27"/>
          <w:szCs w:val="27"/>
        </w:rPr>
      </w:pPr>
    </w:p>
    <w:p w14:paraId="6F465F60" w14:textId="77777777" w:rsidR="00356B82" w:rsidRPr="009C3057" w:rsidRDefault="00356B82" w:rsidP="009C3057">
      <w:pPr>
        <w:pStyle w:val="Heading2"/>
      </w:pPr>
      <w:r w:rsidRPr="009C3057">
        <w:t>2.4 Abuse</w:t>
      </w:r>
    </w:p>
    <w:p w14:paraId="79C5D032" w14:textId="77777777" w:rsidR="00356B82" w:rsidRPr="009C3057" w:rsidRDefault="00356B82" w:rsidP="00356B82">
      <w:pPr>
        <w:autoSpaceDE w:val="0"/>
        <w:autoSpaceDN w:val="0"/>
        <w:adjustRightInd w:val="0"/>
        <w:spacing w:after="0" w:line="240" w:lineRule="auto"/>
        <w:jc w:val="both"/>
        <w:rPr>
          <w:rFonts w:cstheme="minorHAnsi"/>
          <w:color w:val="000000"/>
          <w:sz w:val="23"/>
          <w:szCs w:val="23"/>
        </w:rPr>
      </w:pPr>
    </w:p>
    <w:p w14:paraId="34D104C7"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Abuse in all its forms can affect a child </w:t>
      </w:r>
      <w:r w:rsidR="00C2607B" w:rsidRPr="00BF7F53">
        <w:rPr>
          <w:rFonts w:cstheme="minorHAnsi"/>
          <w:color w:val="000000"/>
        </w:rPr>
        <w:t xml:space="preserve">or young person </w:t>
      </w:r>
      <w:r w:rsidRPr="00BF7F53">
        <w:rPr>
          <w:rFonts w:cstheme="minorHAnsi"/>
          <w:color w:val="000000"/>
        </w:rPr>
        <w:t>at any age. The effects can be so damaging that if not treated, they may follow an individual into adulthood.</w:t>
      </w:r>
    </w:p>
    <w:p w14:paraId="51B10E73"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1084288C"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Children </w:t>
      </w:r>
      <w:r w:rsidR="00C2607B" w:rsidRPr="00BF7F53">
        <w:rPr>
          <w:rFonts w:cstheme="minorHAnsi"/>
          <w:color w:val="000000"/>
        </w:rPr>
        <w:t xml:space="preserve">and young people </w:t>
      </w:r>
      <w:r w:rsidRPr="00BF7F53">
        <w:rPr>
          <w:rFonts w:cstheme="minorHAnsi"/>
          <w:color w:val="000000"/>
        </w:rPr>
        <w:t>with disabilities may be at increased risk of abuse through various factors such as stereotyping, prejudice, discrimination, isolation, and a powerlessness to protect themselves, or adequately to communicate that abuse has occurred. Children</w:t>
      </w:r>
      <w:r w:rsidR="00C2607B" w:rsidRPr="00BF7F53">
        <w:rPr>
          <w:rFonts w:cstheme="minorHAnsi"/>
          <w:color w:val="000000"/>
        </w:rPr>
        <w:t xml:space="preserve"> and young people</w:t>
      </w:r>
      <w:r w:rsidRPr="00BF7F53">
        <w:rPr>
          <w:rFonts w:cstheme="minorHAnsi"/>
          <w:color w:val="000000"/>
        </w:rPr>
        <w:t xml:space="preserve"> from ethnic minorities, who may also be experiencing racial discrimination, may be, or feel, doubly powerless in these respects.</w:t>
      </w:r>
    </w:p>
    <w:p w14:paraId="39144360"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0038D1AE" w14:textId="6A9D1621" w:rsidR="009C3057"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Abuse may take a number of forms, and may be classified under the following headings:</w:t>
      </w:r>
    </w:p>
    <w:p w14:paraId="4CC5FE90" w14:textId="77777777" w:rsidR="00356B82" w:rsidRPr="00BF7F53" w:rsidRDefault="00356B82" w:rsidP="00356B82">
      <w:pPr>
        <w:autoSpaceDE w:val="0"/>
        <w:autoSpaceDN w:val="0"/>
        <w:adjustRightInd w:val="0"/>
        <w:spacing w:after="0" w:line="240" w:lineRule="auto"/>
        <w:jc w:val="both"/>
        <w:rPr>
          <w:rFonts w:cstheme="minorHAnsi"/>
          <w:b/>
          <w:color w:val="000000"/>
        </w:rPr>
      </w:pPr>
      <w:r w:rsidRPr="00BF7F53">
        <w:rPr>
          <w:rFonts w:cstheme="minorHAnsi"/>
          <w:b/>
          <w:color w:val="000000"/>
        </w:rPr>
        <w:t>Neglect</w:t>
      </w:r>
    </w:p>
    <w:p w14:paraId="62C3A71D" w14:textId="6A7A854C"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This is where adults fail to meet a child’s</w:t>
      </w:r>
      <w:r w:rsidR="00C2607B" w:rsidRPr="00BF7F53">
        <w:rPr>
          <w:rFonts w:cstheme="minorHAnsi"/>
          <w:color w:val="000000"/>
        </w:rPr>
        <w:t xml:space="preserve"> or young person’s</w:t>
      </w:r>
      <w:r w:rsidRPr="00BF7F53">
        <w:rPr>
          <w:rFonts w:cstheme="minorHAnsi"/>
          <w:color w:val="000000"/>
        </w:rPr>
        <w:t xml:space="preserve"> basic needs like food, shelter, warm clothing or medical care, or to protect them from physical harm. Children</w:t>
      </w:r>
      <w:r w:rsidR="00C2607B" w:rsidRPr="00BF7F53">
        <w:rPr>
          <w:rFonts w:cstheme="minorHAnsi"/>
          <w:color w:val="000000"/>
        </w:rPr>
        <w:t xml:space="preserve"> and young people</w:t>
      </w:r>
      <w:r w:rsidRPr="00BF7F53">
        <w:rPr>
          <w:rFonts w:cstheme="minorHAnsi"/>
          <w:color w:val="000000"/>
        </w:rPr>
        <w:t xml:space="preserve"> might also be constantly left alone or unsupervised.  Neglect in a banding situation could inc</w:t>
      </w:r>
      <w:r w:rsidR="00A73475" w:rsidRPr="00BF7F53">
        <w:rPr>
          <w:rFonts w:cstheme="minorHAnsi"/>
          <w:color w:val="000000"/>
        </w:rPr>
        <w:t>lude an adult</w:t>
      </w:r>
      <w:r w:rsidRPr="00BF7F53">
        <w:rPr>
          <w:rFonts w:cstheme="minorHAnsi"/>
          <w:color w:val="000000"/>
        </w:rPr>
        <w:t xml:space="preserve"> not keeping children</w:t>
      </w:r>
      <w:r w:rsidR="00C2607B" w:rsidRPr="00BF7F53">
        <w:rPr>
          <w:rFonts w:cstheme="minorHAnsi"/>
          <w:color w:val="000000"/>
        </w:rPr>
        <w:t xml:space="preserve"> and young people</w:t>
      </w:r>
      <w:r w:rsidRPr="00BF7F53">
        <w:rPr>
          <w:rFonts w:cstheme="minorHAnsi"/>
          <w:color w:val="000000"/>
        </w:rPr>
        <w:t xml:space="preserve"> safe, or exposing them to unnecessary risk of injury.</w:t>
      </w:r>
    </w:p>
    <w:p w14:paraId="1ED0B56A" w14:textId="77777777" w:rsidR="009C3057" w:rsidRPr="00BF7F53" w:rsidRDefault="009C3057" w:rsidP="00356B82">
      <w:pPr>
        <w:autoSpaceDE w:val="0"/>
        <w:autoSpaceDN w:val="0"/>
        <w:adjustRightInd w:val="0"/>
        <w:spacing w:after="0" w:line="240" w:lineRule="auto"/>
        <w:jc w:val="both"/>
        <w:rPr>
          <w:rFonts w:cstheme="minorHAnsi"/>
          <w:b/>
          <w:color w:val="000000"/>
        </w:rPr>
      </w:pPr>
    </w:p>
    <w:p w14:paraId="06EEE459" w14:textId="77777777" w:rsidR="00356B82" w:rsidRPr="00BF7F53" w:rsidRDefault="00356B82" w:rsidP="00356B82">
      <w:pPr>
        <w:autoSpaceDE w:val="0"/>
        <w:autoSpaceDN w:val="0"/>
        <w:adjustRightInd w:val="0"/>
        <w:spacing w:after="0" w:line="240" w:lineRule="auto"/>
        <w:jc w:val="both"/>
        <w:rPr>
          <w:rFonts w:cstheme="minorHAnsi"/>
          <w:b/>
          <w:color w:val="000000"/>
        </w:rPr>
      </w:pPr>
      <w:r w:rsidRPr="00BF7F53">
        <w:rPr>
          <w:rFonts w:cstheme="minorHAnsi"/>
          <w:b/>
          <w:color w:val="000000"/>
        </w:rPr>
        <w:t>Physical Abuse</w:t>
      </w:r>
    </w:p>
    <w:p w14:paraId="15BAD186"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This is where someone physically hurts or injures children</w:t>
      </w:r>
      <w:r w:rsidR="00C2607B" w:rsidRPr="00BF7F53">
        <w:rPr>
          <w:rFonts w:cstheme="minorHAnsi"/>
          <w:color w:val="000000"/>
        </w:rPr>
        <w:t xml:space="preserve"> and young people</w:t>
      </w:r>
      <w:r w:rsidRPr="00BF7F53">
        <w:rPr>
          <w:rFonts w:cstheme="minorHAnsi"/>
          <w:color w:val="000000"/>
        </w:rPr>
        <w:t>, for example by hitting, shaking, throwing, squeezing, burning, suffocating and biting or otherwise causing physical harm to a child</w:t>
      </w:r>
      <w:r w:rsidR="00C2607B" w:rsidRPr="00BF7F53">
        <w:rPr>
          <w:rFonts w:cstheme="minorHAnsi"/>
          <w:color w:val="000000"/>
        </w:rPr>
        <w:t xml:space="preserve"> or young person</w:t>
      </w:r>
      <w:r w:rsidRPr="00BF7F53">
        <w:rPr>
          <w:rFonts w:cstheme="minorHAnsi"/>
          <w:color w:val="000000"/>
        </w:rPr>
        <w:t xml:space="preserve">. Giving children </w:t>
      </w:r>
      <w:r w:rsidR="00C2607B" w:rsidRPr="00BF7F53">
        <w:rPr>
          <w:rFonts w:cstheme="minorHAnsi"/>
          <w:color w:val="000000"/>
        </w:rPr>
        <w:t xml:space="preserve">and young people </w:t>
      </w:r>
      <w:r w:rsidRPr="00BF7F53">
        <w:rPr>
          <w:rFonts w:cstheme="minorHAnsi"/>
          <w:color w:val="000000"/>
        </w:rPr>
        <w:t>alcohol or inappropriate drugs would also constitute physical abuse.</w:t>
      </w:r>
    </w:p>
    <w:p w14:paraId="47CC55A3" w14:textId="77777777" w:rsidR="009C3057" w:rsidRPr="00BF7F53" w:rsidRDefault="009C3057" w:rsidP="00356B82">
      <w:pPr>
        <w:autoSpaceDE w:val="0"/>
        <w:autoSpaceDN w:val="0"/>
        <w:adjustRightInd w:val="0"/>
        <w:spacing w:after="0" w:line="240" w:lineRule="auto"/>
        <w:jc w:val="both"/>
        <w:rPr>
          <w:rFonts w:cstheme="minorHAnsi"/>
          <w:b/>
          <w:color w:val="000000"/>
        </w:rPr>
      </w:pPr>
    </w:p>
    <w:p w14:paraId="3B04B515" w14:textId="77777777" w:rsidR="00356B82" w:rsidRPr="00BF7F53" w:rsidRDefault="00356B82" w:rsidP="00356B82">
      <w:pPr>
        <w:autoSpaceDE w:val="0"/>
        <w:autoSpaceDN w:val="0"/>
        <w:adjustRightInd w:val="0"/>
        <w:spacing w:after="0" w:line="240" w:lineRule="auto"/>
        <w:jc w:val="both"/>
        <w:rPr>
          <w:rFonts w:cstheme="minorHAnsi"/>
          <w:b/>
          <w:color w:val="000000"/>
        </w:rPr>
      </w:pPr>
      <w:r w:rsidRPr="00BF7F53">
        <w:rPr>
          <w:rFonts w:cstheme="minorHAnsi"/>
          <w:b/>
          <w:color w:val="000000"/>
        </w:rPr>
        <w:t>Sexual Abuse</w:t>
      </w:r>
    </w:p>
    <w:p w14:paraId="3EA3B155"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Girls and boys can be abused by adults or other children</w:t>
      </w:r>
      <w:r w:rsidR="00C2607B" w:rsidRPr="00BF7F53">
        <w:rPr>
          <w:rFonts w:cstheme="minorHAnsi"/>
          <w:color w:val="000000"/>
        </w:rPr>
        <w:t xml:space="preserve"> and young people</w:t>
      </w:r>
      <w:r w:rsidRPr="00BF7F53">
        <w:rPr>
          <w:rFonts w:cstheme="minorHAnsi"/>
          <w:color w:val="000000"/>
        </w:rPr>
        <w:t>, both male and female, who use children</w:t>
      </w:r>
      <w:r w:rsidR="00C2607B" w:rsidRPr="00BF7F53">
        <w:rPr>
          <w:rFonts w:cstheme="minorHAnsi"/>
          <w:color w:val="000000"/>
        </w:rPr>
        <w:t xml:space="preserve"> and young people</w:t>
      </w:r>
      <w:r w:rsidRPr="00BF7F53">
        <w:rPr>
          <w:rFonts w:cstheme="minorHAnsi"/>
          <w:color w:val="000000"/>
        </w:rPr>
        <w:t xml:space="preserve"> to meet their own sexual needs. This could include full sexual intercourse, masturbation, or fondling. Showing children </w:t>
      </w:r>
      <w:r w:rsidR="00C2607B" w:rsidRPr="00BF7F53">
        <w:rPr>
          <w:rFonts w:cstheme="minorHAnsi"/>
          <w:color w:val="000000"/>
        </w:rPr>
        <w:t xml:space="preserve">and young people </w:t>
      </w:r>
      <w:r w:rsidRPr="00BF7F53">
        <w:rPr>
          <w:rFonts w:cstheme="minorHAnsi"/>
          <w:color w:val="000000"/>
        </w:rPr>
        <w:t>pornographic material is also a form of sexual abuse.</w:t>
      </w:r>
    </w:p>
    <w:p w14:paraId="04FE23F0" w14:textId="77777777" w:rsidR="009C3057" w:rsidRPr="00BF7F53" w:rsidRDefault="009C3057" w:rsidP="00356B82">
      <w:pPr>
        <w:autoSpaceDE w:val="0"/>
        <w:autoSpaceDN w:val="0"/>
        <w:adjustRightInd w:val="0"/>
        <w:spacing w:after="0" w:line="240" w:lineRule="auto"/>
        <w:jc w:val="both"/>
        <w:rPr>
          <w:rFonts w:cstheme="minorHAnsi"/>
          <w:color w:val="000000"/>
        </w:rPr>
      </w:pPr>
    </w:p>
    <w:p w14:paraId="28D6E764"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In banding activities which might involve physical contact with children </w:t>
      </w:r>
      <w:r w:rsidR="00D137C7" w:rsidRPr="00BF7F53">
        <w:rPr>
          <w:rFonts w:cstheme="minorHAnsi"/>
          <w:color w:val="000000"/>
        </w:rPr>
        <w:t xml:space="preserve">and young people </w:t>
      </w:r>
      <w:r w:rsidRPr="00BF7F53">
        <w:rPr>
          <w:rFonts w:cstheme="minorHAnsi"/>
          <w:color w:val="000000"/>
        </w:rPr>
        <w:t xml:space="preserve">could potentially create situations where sexual abuse may go unnoticed. Also the power of the band members, or conductor over </w:t>
      </w:r>
      <w:r w:rsidR="00D137C7" w:rsidRPr="00BF7F53">
        <w:rPr>
          <w:rFonts w:cstheme="minorHAnsi"/>
          <w:color w:val="000000"/>
        </w:rPr>
        <w:t xml:space="preserve">children and </w:t>
      </w:r>
      <w:r w:rsidRPr="00BF7F53">
        <w:rPr>
          <w:rFonts w:cstheme="minorHAnsi"/>
          <w:color w:val="000000"/>
        </w:rPr>
        <w:t>young people if misused, may lead to abusive situations developing.</w:t>
      </w:r>
    </w:p>
    <w:p w14:paraId="24B559DF" w14:textId="77777777" w:rsidR="009C3057" w:rsidRPr="00BF7F53" w:rsidRDefault="009C3057" w:rsidP="00356B82">
      <w:pPr>
        <w:autoSpaceDE w:val="0"/>
        <w:autoSpaceDN w:val="0"/>
        <w:adjustRightInd w:val="0"/>
        <w:spacing w:after="0" w:line="240" w:lineRule="auto"/>
        <w:jc w:val="both"/>
        <w:rPr>
          <w:rFonts w:cstheme="minorHAnsi"/>
          <w:color w:val="000000"/>
        </w:rPr>
      </w:pPr>
    </w:p>
    <w:p w14:paraId="5777B52D" w14:textId="77777777" w:rsidR="00BE52D1" w:rsidRPr="00BF7F53" w:rsidRDefault="00BE52D1" w:rsidP="00BE52D1">
      <w:pPr>
        <w:autoSpaceDE w:val="0"/>
        <w:autoSpaceDN w:val="0"/>
        <w:adjustRightInd w:val="0"/>
        <w:spacing w:after="0" w:line="240" w:lineRule="auto"/>
        <w:jc w:val="both"/>
        <w:rPr>
          <w:rFonts w:cstheme="minorHAnsi"/>
          <w:color w:val="000000"/>
        </w:rPr>
      </w:pPr>
      <w:r w:rsidRPr="00BF7F53">
        <w:rPr>
          <w:rFonts w:cstheme="minorHAnsi"/>
          <w:color w:val="000000"/>
        </w:rPr>
        <w:t xml:space="preserve">The definition of child sexual exploitation is as follows: </w:t>
      </w:r>
    </w:p>
    <w:p w14:paraId="266E74FD" w14:textId="77777777" w:rsidR="00BE52D1" w:rsidRPr="00BF7F53" w:rsidRDefault="00BE52D1" w:rsidP="00BE52D1">
      <w:pPr>
        <w:autoSpaceDE w:val="0"/>
        <w:autoSpaceDN w:val="0"/>
        <w:adjustRightInd w:val="0"/>
        <w:spacing w:after="0" w:line="240" w:lineRule="auto"/>
        <w:jc w:val="both"/>
        <w:rPr>
          <w:rFonts w:cstheme="minorHAnsi"/>
          <w:color w:val="000000"/>
        </w:rPr>
      </w:pPr>
      <w:r w:rsidRPr="00BF7F53">
        <w:rPr>
          <w:rFonts w:cstheme="minorHAnsi"/>
          <w:color w:val="000000"/>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5C4595E1" w14:textId="77777777" w:rsidR="009C3057" w:rsidRPr="00BF7F53" w:rsidRDefault="009C3057" w:rsidP="00356B82">
      <w:pPr>
        <w:autoSpaceDE w:val="0"/>
        <w:autoSpaceDN w:val="0"/>
        <w:adjustRightInd w:val="0"/>
        <w:spacing w:after="0" w:line="240" w:lineRule="auto"/>
        <w:jc w:val="both"/>
        <w:rPr>
          <w:rFonts w:cstheme="minorHAnsi"/>
          <w:b/>
          <w:color w:val="000000"/>
        </w:rPr>
      </w:pPr>
    </w:p>
    <w:p w14:paraId="768AC820" w14:textId="77777777" w:rsidR="00356B82" w:rsidRPr="00BF7F53" w:rsidRDefault="00356B82" w:rsidP="00356B82">
      <w:pPr>
        <w:autoSpaceDE w:val="0"/>
        <w:autoSpaceDN w:val="0"/>
        <w:adjustRightInd w:val="0"/>
        <w:spacing w:after="0" w:line="240" w:lineRule="auto"/>
        <w:jc w:val="both"/>
        <w:rPr>
          <w:rFonts w:cstheme="minorHAnsi"/>
          <w:b/>
          <w:color w:val="000000"/>
        </w:rPr>
      </w:pPr>
      <w:r w:rsidRPr="00BF7F53">
        <w:rPr>
          <w:rFonts w:cstheme="minorHAnsi"/>
          <w:b/>
          <w:color w:val="000000"/>
        </w:rPr>
        <w:t>Emotional Abuse</w:t>
      </w:r>
    </w:p>
    <w:p w14:paraId="452C78FF"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Persistent lack of love and affection, where children</w:t>
      </w:r>
      <w:r w:rsidR="00D137C7" w:rsidRPr="00BF7F53">
        <w:rPr>
          <w:rFonts w:cstheme="minorHAnsi"/>
          <w:color w:val="000000"/>
        </w:rPr>
        <w:t xml:space="preserve"> and young people</w:t>
      </w:r>
      <w:r w:rsidRPr="00BF7F53">
        <w:rPr>
          <w:rFonts w:cstheme="minorHAnsi"/>
          <w:color w:val="000000"/>
        </w:rPr>
        <w:t xml:space="preserve"> may be led to believe that they are worthless or unloved, inadequate or valued only insofar as they meet the needs of another person. It may involve the child</w:t>
      </w:r>
      <w:r w:rsidR="00D137C7" w:rsidRPr="00BF7F53">
        <w:rPr>
          <w:rFonts w:cstheme="minorHAnsi"/>
          <w:color w:val="000000"/>
        </w:rPr>
        <w:t xml:space="preserve"> or young person</w:t>
      </w:r>
      <w:r w:rsidRPr="00BF7F53">
        <w:rPr>
          <w:rFonts w:cstheme="minorHAnsi"/>
          <w:color w:val="000000"/>
        </w:rPr>
        <w:t xml:space="preserve"> being constantly shouted at, threatened or taunted which may make the child </w:t>
      </w:r>
      <w:r w:rsidR="00D137C7" w:rsidRPr="00BF7F53">
        <w:rPr>
          <w:rFonts w:cstheme="minorHAnsi"/>
          <w:color w:val="000000"/>
        </w:rPr>
        <w:t xml:space="preserve">or young person </w:t>
      </w:r>
      <w:r w:rsidRPr="00BF7F53">
        <w:rPr>
          <w:rFonts w:cstheme="minorHAnsi"/>
          <w:color w:val="000000"/>
        </w:rPr>
        <w:t>very nervous and withdrawn. It may also feature age or developmentally inappropriate expectations being imposed on children</w:t>
      </w:r>
      <w:r w:rsidR="00D137C7" w:rsidRPr="00BF7F53">
        <w:rPr>
          <w:rFonts w:cstheme="minorHAnsi"/>
          <w:color w:val="000000"/>
        </w:rPr>
        <w:t xml:space="preserve"> and young people</w:t>
      </w:r>
      <w:r w:rsidRPr="00BF7F53">
        <w:rPr>
          <w:rFonts w:cstheme="minorHAnsi"/>
          <w:color w:val="000000"/>
        </w:rPr>
        <w:t xml:space="preserve">.  Emotional abuse also occurs when there is constant overprotection, which prevents children </w:t>
      </w:r>
      <w:r w:rsidR="00D137C7" w:rsidRPr="00BF7F53">
        <w:rPr>
          <w:rFonts w:cstheme="minorHAnsi"/>
          <w:color w:val="000000"/>
        </w:rPr>
        <w:t xml:space="preserve">and young people </w:t>
      </w:r>
      <w:r w:rsidRPr="00BF7F53">
        <w:rPr>
          <w:rFonts w:cstheme="minorHAnsi"/>
          <w:color w:val="000000"/>
        </w:rPr>
        <w:t>from socialising.</w:t>
      </w:r>
    </w:p>
    <w:p w14:paraId="2D2E8AE2" w14:textId="77777777" w:rsidR="00531CE0" w:rsidRPr="00BF7F53" w:rsidRDefault="00531CE0" w:rsidP="00356B82">
      <w:pPr>
        <w:autoSpaceDE w:val="0"/>
        <w:autoSpaceDN w:val="0"/>
        <w:adjustRightInd w:val="0"/>
        <w:spacing w:after="0" w:line="240" w:lineRule="auto"/>
        <w:jc w:val="both"/>
        <w:rPr>
          <w:rFonts w:cstheme="minorHAnsi"/>
          <w:color w:val="000000"/>
        </w:rPr>
      </w:pPr>
    </w:p>
    <w:p w14:paraId="562AB4C3"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Emotional abuse in banding might include situations where children</w:t>
      </w:r>
      <w:r w:rsidR="00D137C7" w:rsidRPr="00BF7F53">
        <w:rPr>
          <w:rFonts w:cstheme="minorHAnsi"/>
          <w:color w:val="000000"/>
        </w:rPr>
        <w:t xml:space="preserve"> and young people</w:t>
      </w:r>
      <w:r w:rsidRPr="00BF7F53">
        <w:rPr>
          <w:rFonts w:cstheme="minorHAnsi"/>
          <w:color w:val="000000"/>
        </w:rPr>
        <w:t xml:space="preserve"> are subjected by a</w:t>
      </w:r>
      <w:r w:rsidR="00D137C7" w:rsidRPr="00BF7F53">
        <w:rPr>
          <w:rFonts w:cstheme="minorHAnsi"/>
          <w:color w:val="000000"/>
        </w:rPr>
        <w:t xml:space="preserve"> </w:t>
      </w:r>
      <w:r w:rsidRPr="00BF7F53">
        <w:rPr>
          <w:rFonts w:cstheme="minorHAnsi"/>
          <w:color w:val="000000"/>
        </w:rPr>
        <w:t>parent or band member to constant criticism, name-calling, sarcasm, bullying, racism or unrealistic pressure in order to perform to high expectations.</w:t>
      </w:r>
    </w:p>
    <w:p w14:paraId="7493B8B8" w14:textId="77777777" w:rsidR="009C3057" w:rsidRPr="00BF7F53" w:rsidRDefault="009C3057" w:rsidP="00356B82">
      <w:pPr>
        <w:autoSpaceDE w:val="0"/>
        <w:autoSpaceDN w:val="0"/>
        <w:adjustRightInd w:val="0"/>
        <w:spacing w:after="0" w:line="240" w:lineRule="auto"/>
        <w:jc w:val="both"/>
        <w:rPr>
          <w:rFonts w:cstheme="minorHAnsi"/>
          <w:b/>
          <w:color w:val="000000"/>
        </w:rPr>
      </w:pPr>
    </w:p>
    <w:p w14:paraId="3F658CC8" w14:textId="77777777" w:rsidR="00356B82" w:rsidRPr="00BF7F53" w:rsidRDefault="00356B82" w:rsidP="00356B82">
      <w:pPr>
        <w:autoSpaceDE w:val="0"/>
        <w:autoSpaceDN w:val="0"/>
        <w:adjustRightInd w:val="0"/>
        <w:spacing w:after="0" w:line="240" w:lineRule="auto"/>
        <w:jc w:val="both"/>
        <w:rPr>
          <w:rFonts w:cstheme="minorHAnsi"/>
          <w:b/>
          <w:color w:val="000000"/>
        </w:rPr>
      </w:pPr>
      <w:r w:rsidRPr="00BF7F53">
        <w:rPr>
          <w:rFonts w:cstheme="minorHAnsi"/>
          <w:b/>
          <w:color w:val="000000"/>
        </w:rPr>
        <w:t>Bullying</w:t>
      </w:r>
    </w:p>
    <w:p w14:paraId="35D6BCBC" w14:textId="0D7FACE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This may be bullying of a child</w:t>
      </w:r>
      <w:r w:rsidR="00D137C7" w:rsidRPr="00BF7F53">
        <w:rPr>
          <w:rFonts w:cstheme="minorHAnsi"/>
          <w:color w:val="000000"/>
        </w:rPr>
        <w:t xml:space="preserve"> or young person</w:t>
      </w:r>
      <w:r w:rsidRPr="00BF7F53">
        <w:rPr>
          <w:rFonts w:cstheme="minorHAnsi"/>
          <w:color w:val="000000"/>
        </w:rPr>
        <w:t xml:space="preserve"> by an adult or another child</w:t>
      </w:r>
      <w:r w:rsidR="00D137C7" w:rsidRPr="00BF7F53">
        <w:rPr>
          <w:rFonts w:cstheme="minorHAnsi"/>
          <w:color w:val="000000"/>
        </w:rPr>
        <w:t xml:space="preserve"> or young person</w:t>
      </w:r>
      <w:r w:rsidRPr="00BF7F53">
        <w:rPr>
          <w:rFonts w:cstheme="minorHAnsi"/>
          <w:color w:val="000000"/>
        </w:rPr>
        <w:t>. Bullying is defined as deliberate hurtful behaviour, usually repeated over a period of time, where it is difficult for those bullied to defend themselves. It may be physical (e.g. hitting, kicking, theft</w:t>
      </w:r>
      <w:r w:rsidR="00A73475" w:rsidRPr="00BF7F53">
        <w:rPr>
          <w:rFonts w:cstheme="minorHAnsi"/>
          <w:color w:val="000000"/>
        </w:rPr>
        <w:t>, damage to personal property</w:t>
      </w:r>
      <w:r w:rsidRPr="00BF7F53">
        <w:rPr>
          <w:rFonts w:cstheme="minorHAnsi"/>
          <w:color w:val="000000"/>
        </w:rPr>
        <w:t xml:space="preserve">), verbal (e.g. racist or </w:t>
      </w:r>
      <w:r w:rsidRPr="00BF7F53">
        <w:rPr>
          <w:rFonts w:cstheme="minorHAnsi"/>
          <w:color w:val="000000"/>
        </w:rPr>
        <w:lastRenderedPageBreak/>
        <w:t>homophobic remarks, threats, name-calling, graffiti, abusive text messages transmitted by phone or on the internet), emotional (e.g. tormenting, ridiculing, humiliating, ignoring, isolating from the group), or sexual (e.g. unwanted physical contact or abusive comments).</w:t>
      </w:r>
    </w:p>
    <w:p w14:paraId="6D92D691" w14:textId="77777777" w:rsidR="00531CE0" w:rsidRPr="00BF7F53" w:rsidRDefault="00531CE0" w:rsidP="00356B82">
      <w:pPr>
        <w:autoSpaceDE w:val="0"/>
        <w:autoSpaceDN w:val="0"/>
        <w:adjustRightInd w:val="0"/>
        <w:spacing w:after="0" w:line="240" w:lineRule="auto"/>
        <w:jc w:val="both"/>
        <w:rPr>
          <w:rFonts w:cstheme="minorHAnsi"/>
          <w:color w:val="000000"/>
        </w:rPr>
      </w:pPr>
    </w:p>
    <w:p w14:paraId="7618E119" w14:textId="49DF4E21" w:rsidR="00406585" w:rsidRPr="00BF7F53" w:rsidRDefault="00406585" w:rsidP="00356B82">
      <w:pPr>
        <w:autoSpaceDE w:val="0"/>
        <w:autoSpaceDN w:val="0"/>
        <w:adjustRightInd w:val="0"/>
        <w:spacing w:after="0" w:line="240" w:lineRule="auto"/>
        <w:jc w:val="both"/>
        <w:rPr>
          <w:rFonts w:cstheme="minorHAnsi"/>
          <w:color w:val="000000"/>
        </w:rPr>
      </w:pPr>
      <w:r w:rsidRPr="00BF7F53">
        <w:rPr>
          <w:rFonts w:cstheme="minorHAnsi"/>
          <w:color w:val="000000"/>
        </w:rPr>
        <w:t>In banding, bullying may arise when a parent or band member pushes a child or young person too hard to succeed, a conductor adopts a win-at-all-costs philosophy, or an official at a contest/ festival uses bullying behaviour.</w:t>
      </w:r>
    </w:p>
    <w:p w14:paraId="62225ED5" w14:textId="77777777" w:rsidR="009C3057" w:rsidRPr="00BF7F53" w:rsidRDefault="009C3057" w:rsidP="00406585">
      <w:pPr>
        <w:autoSpaceDE w:val="0"/>
        <w:autoSpaceDN w:val="0"/>
        <w:adjustRightInd w:val="0"/>
        <w:spacing w:after="0" w:line="240" w:lineRule="auto"/>
        <w:jc w:val="both"/>
        <w:rPr>
          <w:rFonts w:cstheme="minorHAnsi"/>
          <w:b/>
          <w:bCs/>
          <w:color w:val="000000"/>
        </w:rPr>
      </w:pPr>
    </w:p>
    <w:p w14:paraId="7BB82046" w14:textId="36328EA5" w:rsidR="00406585" w:rsidRPr="00BF7F53" w:rsidRDefault="00406585" w:rsidP="00406585">
      <w:pPr>
        <w:autoSpaceDE w:val="0"/>
        <w:autoSpaceDN w:val="0"/>
        <w:adjustRightInd w:val="0"/>
        <w:spacing w:after="0" w:line="240" w:lineRule="auto"/>
        <w:jc w:val="both"/>
        <w:rPr>
          <w:rFonts w:cstheme="minorHAnsi"/>
          <w:color w:val="000000"/>
        </w:rPr>
      </w:pPr>
      <w:r w:rsidRPr="00BF7F53">
        <w:rPr>
          <w:rFonts w:cstheme="minorHAnsi"/>
          <w:b/>
          <w:bCs/>
          <w:color w:val="000000"/>
        </w:rPr>
        <w:t>Radicalisation</w:t>
      </w:r>
      <w:r w:rsidRPr="00BF7F53">
        <w:rPr>
          <w:rFonts w:cstheme="minorHAnsi"/>
          <w:color w:val="000000"/>
        </w:rPr>
        <w:t xml:space="preserve"> </w:t>
      </w:r>
    </w:p>
    <w:p w14:paraId="0AB49C23" w14:textId="58CAEB77" w:rsidR="00406585" w:rsidRPr="00BF7F53" w:rsidRDefault="00406585" w:rsidP="00406585">
      <w:pPr>
        <w:autoSpaceDE w:val="0"/>
        <w:autoSpaceDN w:val="0"/>
        <w:adjustRightInd w:val="0"/>
        <w:spacing w:after="0" w:line="240" w:lineRule="auto"/>
        <w:jc w:val="both"/>
        <w:rPr>
          <w:rFonts w:cstheme="minorHAnsi"/>
          <w:color w:val="000000"/>
        </w:rPr>
      </w:pPr>
      <w:r w:rsidRPr="00BF7F53">
        <w:rPr>
          <w:rFonts w:cstheme="minorHAnsi"/>
          <w:color w:val="000000"/>
        </w:rPr>
        <w:t xml:space="preserve">‘the process by which a person comes to support terrorism and forms of extremism leading to terrorism’ (Prevent Strategy) </w:t>
      </w:r>
    </w:p>
    <w:p w14:paraId="5B9CF21C" w14:textId="77777777" w:rsidR="009C3057" w:rsidRPr="00BF7F53" w:rsidRDefault="009C3057" w:rsidP="00406585">
      <w:pPr>
        <w:autoSpaceDE w:val="0"/>
        <w:autoSpaceDN w:val="0"/>
        <w:adjustRightInd w:val="0"/>
        <w:spacing w:after="0" w:line="240" w:lineRule="auto"/>
        <w:jc w:val="both"/>
        <w:rPr>
          <w:rFonts w:cstheme="minorHAnsi"/>
          <w:b/>
          <w:bCs/>
          <w:color w:val="000000"/>
        </w:rPr>
      </w:pPr>
    </w:p>
    <w:p w14:paraId="61FF6683" w14:textId="6373E1F3" w:rsidR="00406585" w:rsidRPr="00BF7F53" w:rsidRDefault="00406585" w:rsidP="00406585">
      <w:pPr>
        <w:autoSpaceDE w:val="0"/>
        <w:autoSpaceDN w:val="0"/>
        <w:adjustRightInd w:val="0"/>
        <w:spacing w:after="0" w:line="240" w:lineRule="auto"/>
        <w:jc w:val="both"/>
        <w:rPr>
          <w:rFonts w:cstheme="minorHAnsi"/>
          <w:color w:val="000000"/>
        </w:rPr>
      </w:pPr>
      <w:r w:rsidRPr="00BF7F53">
        <w:rPr>
          <w:rFonts w:cstheme="minorHAnsi"/>
          <w:b/>
          <w:bCs/>
          <w:color w:val="000000"/>
        </w:rPr>
        <w:t>Extremism</w:t>
      </w:r>
      <w:r w:rsidRPr="00BF7F53">
        <w:rPr>
          <w:rFonts w:cstheme="minorHAnsi"/>
          <w:color w:val="000000"/>
        </w:rPr>
        <w:t xml:space="preserve"> </w:t>
      </w:r>
    </w:p>
    <w:p w14:paraId="7A8FFEA3" w14:textId="61BB1AC8" w:rsidR="00E23CC5" w:rsidRPr="00BF7F53" w:rsidRDefault="00406585" w:rsidP="00406585">
      <w:pPr>
        <w:autoSpaceDE w:val="0"/>
        <w:autoSpaceDN w:val="0"/>
        <w:adjustRightInd w:val="0"/>
        <w:spacing w:after="0" w:line="240" w:lineRule="auto"/>
        <w:jc w:val="both"/>
        <w:rPr>
          <w:rFonts w:cstheme="minorHAnsi"/>
          <w:color w:val="000000"/>
        </w:rPr>
      </w:pPr>
      <w:r w:rsidRPr="00BF7F53">
        <w:rPr>
          <w:rFonts w:cstheme="minorHAnsi"/>
          <w:color w:val="000000"/>
        </w:rPr>
        <w:t xml:space="preserve"> ‘vocal or active opposition to fundamental British values, including democracy, the rule of law, individual liberty and mutual respect tolerance of different faith and beliefs; and/or calls for the death of members in our armed forces, whether in this country or oversees’ (Prevent)</w:t>
      </w:r>
    </w:p>
    <w:p w14:paraId="5502629B"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578DB57D" w14:textId="77777777" w:rsidR="00356B82" w:rsidRPr="009C3057" w:rsidRDefault="00356B82" w:rsidP="009C3057">
      <w:pPr>
        <w:pStyle w:val="Heading2"/>
      </w:pPr>
      <w:r w:rsidRPr="009C3057">
        <w:t>2.5 Indicators of abuse</w:t>
      </w:r>
    </w:p>
    <w:p w14:paraId="72786CCD" w14:textId="77777777" w:rsidR="00356B82" w:rsidRPr="009C3057" w:rsidRDefault="00356B82" w:rsidP="00356B82">
      <w:pPr>
        <w:autoSpaceDE w:val="0"/>
        <w:autoSpaceDN w:val="0"/>
        <w:adjustRightInd w:val="0"/>
        <w:spacing w:after="0" w:line="240" w:lineRule="auto"/>
        <w:jc w:val="both"/>
        <w:rPr>
          <w:rFonts w:cstheme="minorHAnsi"/>
          <w:color w:val="000000"/>
          <w:sz w:val="23"/>
          <w:szCs w:val="23"/>
        </w:rPr>
      </w:pPr>
    </w:p>
    <w:p w14:paraId="5088064A" w14:textId="66966659"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Even for those experienced in working with </w:t>
      </w:r>
      <w:r w:rsidR="00D137C7" w:rsidRPr="00BF7F53">
        <w:rPr>
          <w:rFonts w:cstheme="minorHAnsi"/>
          <w:color w:val="000000"/>
        </w:rPr>
        <w:t>safeguarding children and young people</w:t>
      </w:r>
      <w:r w:rsidRPr="00BF7F53">
        <w:rPr>
          <w:rFonts w:cstheme="minorHAnsi"/>
          <w:color w:val="000000"/>
        </w:rPr>
        <w:t xml:space="preserve">, it is not always easy to recognise a situation where abuse may occur or has already taken place. Dunston Silver Band acknowledges that most people involved in brass banding are not experts in such recognition, but indications that a child </w:t>
      </w:r>
      <w:r w:rsidR="00D137C7" w:rsidRPr="00BF7F53">
        <w:rPr>
          <w:rFonts w:cstheme="minorHAnsi"/>
          <w:color w:val="000000"/>
        </w:rPr>
        <w:t xml:space="preserve">or young person </w:t>
      </w:r>
      <w:r w:rsidRPr="00BF7F53">
        <w:rPr>
          <w:rFonts w:cstheme="minorHAnsi"/>
          <w:color w:val="000000"/>
        </w:rPr>
        <w:t>is being abused may include one or more of the following:</w:t>
      </w:r>
    </w:p>
    <w:p w14:paraId="0D6617C2" w14:textId="77777777" w:rsidR="00356B82" w:rsidRPr="00BF7F53" w:rsidRDefault="00356B82" w:rsidP="00356B82">
      <w:pPr>
        <w:autoSpaceDE w:val="0"/>
        <w:autoSpaceDN w:val="0"/>
        <w:adjustRightInd w:val="0"/>
        <w:spacing w:after="0" w:line="240" w:lineRule="auto"/>
        <w:ind w:left="720" w:hanging="720"/>
        <w:jc w:val="both"/>
        <w:rPr>
          <w:rFonts w:cstheme="minorHAnsi"/>
          <w:color w:val="000000"/>
        </w:rPr>
      </w:pPr>
      <w:r w:rsidRPr="00BF7F53">
        <w:rPr>
          <w:rFonts w:cstheme="minorHAnsi"/>
          <w:color w:val="000000"/>
        </w:rPr>
        <w:t xml:space="preserve">• </w:t>
      </w:r>
      <w:r w:rsidRPr="00BF7F53">
        <w:rPr>
          <w:rFonts w:cstheme="minorHAnsi"/>
          <w:color w:val="000000"/>
        </w:rPr>
        <w:tab/>
        <w:t>Unexplained or suspicious injuries such as bruising, cuts or burns, particularly if situated on a part of the body not normally prone to such injuries</w:t>
      </w:r>
    </w:p>
    <w:p w14:paraId="20AA1CE9"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 </w:t>
      </w:r>
      <w:r w:rsidRPr="00BF7F53">
        <w:rPr>
          <w:rFonts w:cstheme="minorHAnsi"/>
          <w:color w:val="000000"/>
        </w:rPr>
        <w:tab/>
        <w:t>An injury for which an explanation seems inconsistent</w:t>
      </w:r>
    </w:p>
    <w:p w14:paraId="3923C94C"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 </w:t>
      </w:r>
      <w:r w:rsidRPr="00BF7F53">
        <w:rPr>
          <w:rFonts w:cstheme="minorHAnsi"/>
          <w:color w:val="000000"/>
        </w:rPr>
        <w:tab/>
        <w:t>The child</w:t>
      </w:r>
      <w:r w:rsidR="00D137C7" w:rsidRPr="00BF7F53">
        <w:rPr>
          <w:rFonts w:cstheme="minorHAnsi"/>
          <w:color w:val="000000"/>
        </w:rPr>
        <w:t xml:space="preserve"> or young person</w:t>
      </w:r>
      <w:r w:rsidRPr="00BF7F53">
        <w:rPr>
          <w:rFonts w:cstheme="minorHAnsi"/>
          <w:color w:val="000000"/>
        </w:rPr>
        <w:t xml:space="preserve"> describes what appears to be an abusive act involving him/her</w:t>
      </w:r>
    </w:p>
    <w:p w14:paraId="2CEE3A5C"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 </w:t>
      </w:r>
      <w:r w:rsidRPr="00BF7F53">
        <w:rPr>
          <w:rFonts w:cstheme="minorHAnsi"/>
          <w:color w:val="000000"/>
        </w:rPr>
        <w:tab/>
        <w:t>Someone else – a child or adult, expresses concern about the welfare of a child</w:t>
      </w:r>
      <w:r w:rsidR="00D137C7" w:rsidRPr="00BF7F53">
        <w:rPr>
          <w:rFonts w:cstheme="minorHAnsi"/>
          <w:color w:val="000000"/>
        </w:rPr>
        <w:t xml:space="preserve"> or young person</w:t>
      </w:r>
    </w:p>
    <w:p w14:paraId="4A41956B" w14:textId="77777777" w:rsidR="00356B82" w:rsidRPr="00BF7F53" w:rsidRDefault="00356B82" w:rsidP="00356B82">
      <w:pPr>
        <w:autoSpaceDE w:val="0"/>
        <w:autoSpaceDN w:val="0"/>
        <w:adjustRightInd w:val="0"/>
        <w:spacing w:after="0" w:line="240" w:lineRule="auto"/>
        <w:ind w:left="720" w:hanging="720"/>
        <w:jc w:val="both"/>
        <w:rPr>
          <w:rFonts w:cstheme="minorHAnsi"/>
          <w:color w:val="000000"/>
        </w:rPr>
      </w:pPr>
      <w:r w:rsidRPr="00BF7F53">
        <w:rPr>
          <w:rFonts w:cstheme="minorHAnsi"/>
          <w:color w:val="000000"/>
        </w:rPr>
        <w:t xml:space="preserve">• </w:t>
      </w:r>
      <w:r w:rsidRPr="00BF7F53">
        <w:rPr>
          <w:rFonts w:cstheme="minorHAnsi"/>
          <w:color w:val="000000"/>
        </w:rPr>
        <w:tab/>
        <w:t>Unexplained changes in a child’s</w:t>
      </w:r>
      <w:r w:rsidR="00D137C7" w:rsidRPr="00BF7F53">
        <w:rPr>
          <w:rFonts w:cstheme="minorHAnsi"/>
          <w:color w:val="000000"/>
        </w:rPr>
        <w:t xml:space="preserve"> or young person’s</w:t>
      </w:r>
      <w:r w:rsidRPr="00BF7F53">
        <w:rPr>
          <w:rFonts w:cstheme="minorHAnsi"/>
          <w:color w:val="000000"/>
        </w:rPr>
        <w:t xml:space="preserve"> behaviour – e.g. becoming very quiet, withdrawn, or displaying sudden outbursts of temper - or behaviour changing over time</w:t>
      </w:r>
    </w:p>
    <w:p w14:paraId="510DF3F9"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 </w:t>
      </w:r>
      <w:r w:rsidRPr="00BF7F53">
        <w:rPr>
          <w:rFonts w:cstheme="minorHAnsi"/>
          <w:color w:val="000000"/>
        </w:rPr>
        <w:tab/>
        <w:t>Inappropriate sexual awareness</w:t>
      </w:r>
    </w:p>
    <w:p w14:paraId="1F5589F3"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 </w:t>
      </w:r>
      <w:r w:rsidRPr="00BF7F53">
        <w:rPr>
          <w:rFonts w:cstheme="minorHAnsi"/>
          <w:color w:val="000000"/>
        </w:rPr>
        <w:tab/>
        <w:t>Engaging in sexually explicit behaviour in games</w:t>
      </w:r>
    </w:p>
    <w:p w14:paraId="2F99F7BC" w14:textId="77777777" w:rsidR="00356B82" w:rsidRPr="00BF7F53" w:rsidRDefault="00356B82" w:rsidP="00356B82">
      <w:pPr>
        <w:autoSpaceDE w:val="0"/>
        <w:autoSpaceDN w:val="0"/>
        <w:adjustRightInd w:val="0"/>
        <w:spacing w:after="0" w:line="240" w:lineRule="auto"/>
        <w:ind w:left="720" w:hanging="720"/>
        <w:jc w:val="both"/>
        <w:rPr>
          <w:rFonts w:cstheme="minorHAnsi"/>
          <w:color w:val="000000"/>
        </w:rPr>
      </w:pPr>
      <w:r w:rsidRPr="00BF7F53">
        <w:rPr>
          <w:rFonts w:cstheme="minorHAnsi"/>
          <w:color w:val="000000"/>
        </w:rPr>
        <w:t xml:space="preserve">• </w:t>
      </w:r>
      <w:r w:rsidRPr="00BF7F53">
        <w:rPr>
          <w:rFonts w:cstheme="minorHAnsi"/>
          <w:color w:val="000000"/>
        </w:rPr>
        <w:tab/>
        <w:t>Distrust of adults, particularly those with whom a close relationship would normally be expected</w:t>
      </w:r>
    </w:p>
    <w:p w14:paraId="40C1B393"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 </w:t>
      </w:r>
      <w:r w:rsidRPr="00BF7F53">
        <w:rPr>
          <w:rFonts w:cstheme="minorHAnsi"/>
          <w:color w:val="000000"/>
        </w:rPr>
        <w:tab/>
        <w:t>Difficulty in making friends</w:t>
      </w:r>
    </w:p>
    <w:p w14:paraId="6212E4CB"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 </w:t>
      </w:r>
      <w:r w:rsidRPr="00BF7F53">
        <w:rPr>
          <w:rFonts w:cstheme="minorHAnsi"/>
          <w:color w:val="000000"/>
        </w:rPr>
        <w:tab/>
        <w:t>Being prevented from socialising with other children</w:t>
      </w:r>
      <w:r w:rsidR="00D137C7" w:rsidRPr="00BF7F53">
        <w:rPr>
          <w:rFonts w:cstheme="minorHAnsi"/>
          <w:color w:val="000000"/>
        </w:rPr>
        <w:t xml:space="preserve"> and young people</w:t>
      </w:r>
    </w:p>
    <w:p w14:paraId="09E02A26"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 </w:t>
      </w:r>
      <w:r w:rsidRPr="00BF7F53">
        <w:rPr>
          <w:rFonts w:cstheme="minorHAnsi"/>
          <w:color w:val="000000"/>
        </w:rPr>
        <w:tab/>
        <w:t>Displaying variations in eating patterns including overeating or loss of appetite</w:t>
      </w:r>
    </w:p>
    <w:p w14:paraId="77BDA494"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 </w:t>
      </w:r>
      <w:r w:rsidRPr="00BF7F53">
        <w:rPr>
          <w:rFonts w:cstheme="minorHAnsi"/>
          <w:color w:val="000000"/>
        </w:rPr>
        <w:tab/>
        <w:t>Losing weight for no apparent reason</w:t>
      </w:r>
    </w:p>
    <w:p w14:paraId="415FCB7C"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 </w:t>
      </w:r>
      <w:r w:rsidRPr="00BF7F53">
        <w:rPr>
          <w:rFonts w:cstheme="minorHAnsi"/>
          <w:color w:val="000000"/>
        </w:rPr>
        <w:tab/>
        <w:t>Becoming increasingly dirty or unkempt</w:t>
      </w:r>
    </w:p>
    <w:p w14:paraId="130E287E"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21343873"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It must be recognised that the above list is not exhaustive, but also that the presence of one or more of the indicators is not proof that abuse is actually taking place. It is </w:t>
      </w:r>
      <w:r w:rsidRPr="00BF7F53">
        <w:rPr>
          <w:rFonts w:cstheme="minorHAnsi"/>
          <w:b/>
          <w:bCs/>
          <w:color w:val="000000"/>
        </w:rPr>
        <w:t xml:space="preserve">not </w:t>
      </w:r>
      <w:r w:rsidRPr="00BF7F53">
        <w:rPr>
          <w:rFonts w:cstheme="minorHAnsi"/>
          <w:color w:val="000000"/>
        </w:rPr>
        <w:t>the responsibility of those in Dunston Silver Band to decide that child abuse is occurring, but it is their responsibility to act on any concerns.</w:t>
      </w:r>
    </w:p>
    <w:p w14:paraId="51EFEA6F" w14:textId="77777777" w:rsidR="00D137C7" w:rsidRPr="00BF7F53" w:rsidRDefault="00D137C7" w:rsidP="00356B82">
      <w:pPr>
        <w:autoSpaceDE w:val="0"/>
        <w:autoSpaceDN w:val="0"/>
        <w:adjustRightInd w:val="0"/>
        <w:spacing w:after="0" w:line="240" w:lineRule="auto"/>
        <w:rPr>
          <w:rFonts w:cstheme="minorHAnsi"/>
          <w:color w:val="000000"/>
        </w:rPr>
      </w:pPr>
    </w:p>
    <w:p w14:paraId="61B652E4" w14:textId="32E1455E"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Signs of bullying may include:</w:t>
      </w:r>
    </w:p>
    <w:p w14:paraId="2A96E872" w14:textId="77777777" w:rsidR="00356B82" w:rsidRPr="00BF7F53" w:rsidRDefault="00356B82" w:rsidP="00356B82">
      <w:pPr>
        <w:autoSpaceDE w:val="0"/>
        <w:autoSpaceDN w:val="0"/>
        <w:adjustRightInd w:val="0"/>
        <w:spacing w:after="0" w:line="240" w:lineRule="auto"/>
        <w:ind w:left="720" w:hanging="720"/>
        <w:rPr>
          <w:rFonts w:cstheme="minorHAnsi"/>
          <w:color w:val="000000"/>
        </w:rPr>
      </w:pPr>
      <w:r w:rsidRPr="00BF7F53">
        <w:rPr>
          <w:rFonts w:cstheme="minorHAnsi"/>
          <w:color w:val="000000"/>
        </w:rPr>
        <w:t xml:space="preserve">• </w:t>
      </w:r>
      <w:r w:rsidRPr="00BF7F53">
        <w:rPr>
          <w:rFonts w:cstheme="minorHAnsi"/>
          <w:color w:val="000000"/>
        </w:rPr>
        <w:tab/>
        <w:t>Behavioural changes such as reduced concentration or becoming withdrawn, clingy, depressed, tearful, emotionally up and down, reluctant to go to band rehearsals or to competitions.</w:t>
      </w:r>
    </w:p>
    <w:p w14:paraId="7A601B4D"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An unexplained drop-off in standard of performance.</w:t>
      </w:r>
    </w:p>
    <w:p w14:paraId="54045A86" w14:textId="77777777" w:rsidR="00356B82" w:rsidRPr="00BF7F53" w:rsidRDefault="00356B82" w:rsidP="00356B82">
      <w:pPr>
        <w:autoSpaceDE w:val="0"/>
        <w:autoSpaceDN w:val="0"/>
        <w:adjustRightInd w:val="0"/>
        <w:spacing w:after="0" w:line="240" w:lineRule="auto"/>
        <w:ind w:left="720" w:hanging="720"/>
        <w:rPr>
          <w:rFonts w:cstheme="minorHAnsi"/>
          <w:color w:val="000000"/>
        </w:rPr>
      </w:pPr>
      <w:r w:rsidRPr="00BF7F53">
        <w:rPr>
          <w:rFonts w:cstheme="minorHAnsi"/>
          <w:color w:val="000000"/>
        </w:rPr>
        <w:t xml:space="preserve">• </w:t>
      </w:r>
      <w:r w:rsidRPr="00BF7F53">
        <w:rPr>
          <w:rFonts w:cstheme="minorHAnsi"/>
          <w:color w:val="000000"/>
        </w:rPr>
        <w:tab/>
        <w:t>Physical signs such as stomach-aches, headaches, difficulty in sleeping, bed-wetting, scratching and bruising, damaged clothes and bingeing on food, cigarettes or alcohol.</w:t>
      </w:r>
    </w:p>
    <w:p w14:paraId="4611A2C4" w14:textId="77777777" w:rsidR="00356B82" w:rsidRPr="00BF7F53" w:rsidRDefault="00356B82" w:rsidP="00356B82">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A shortage of money or frequent loss of possessions.</w:t>
      </w:r>
    </w:p>
    <w:p w14:paraId="2D9E1C1C" w14:textId="77777777" w:rsidR="00356B82" w:rsidRPr="00BF7F53" w:rsidRDefault="00356B82" w:rsidP="00356B82">
      <w:pPr>
        <w:autoSpaceDE w:val="0"/>
        <w:autoSpaceDN w:val="0"/>
        <w:adjustRightInd w:val="0"/>
        <w:spacing w:after="0" w:line="240" w:lineRule="auto"/>
        <w:rPr>
          <w:rFonts w:cstheme="minorHAnsi"/>
          <w:color w:val="000000"/>
        </w:rPr>
      </w:pPr>
    </w:p>
    <w:p w14:paraId="667DAC47" w14:textId="353E6A0B" w:rsidR="00356B82" w:rsidRDefault="00356B82" w:rsidP="009C3057">
      <w:pPr>
        <w:pStyle w:val="Heading2"/>
      </w:pPr>
      <w:r w:rsidRPr="009C3057">
        <w:t>3. Recruiting and selecting personnel to work with children</w:t>
      </w:r>
      <w:r w:rsidR="00C2607B" w:rsidRPr="009C3057">
        <w:t xml:space="preserve"> and young people</w:t>
      </w:r>
    </w:p>
    <w:p w14:paraId="3676FB18" w14:textId="77777777" w:rsidR="00531CE0" w:rsidRPr="00531CE0" w:rsidRDefault="00531CE0" w:rsidP="00531CE0"/>
    <w:p w14:paraId="7E471B59" w14:textId="77777777" w:rsidR="00356B82" w:rsidRPr="009C3057" w:rsidRDefault="00356B82" w:rsidP="009C3057">
      <w:pPr>
        <w:pStyle w:val="Heading2"/>
      </w:pPr>
      <w:r w:rsidRPr="009C3057">
        <w:t>3.1 Introduction</w:t>
      </w:r>
    </w:p>
    <w:p w14:paraId="08F11355" w14:textId="77777777" w:rsidR="00356B82" w:rsidRPr="009C3057" w:rsidRDefault="00356B82" w:rsidP="00356B82">
      <w:pPr>
        <w:autoSpaceDE w:val="0"/>
        <w:autoSpaceDN w:val="0"/>
        <w:adjustRightInd w:val="0"/>
        <w:spacing w:after="0" w:line="240" w:lineRule="auto"/>
        <w:rPr>
          <w:rFonts w:cstheme="minorHAnsi"/>
          <w:color w:val="000000"/>
          <w:sz w:val="23"/>
          <w:szCs w:val="23"/>
        </w:rPr>
      </w:pPr>
    </w:p>
    <w:p w14:paraId="237F49DF"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lastRenderedPageBreak/>
        <w:t>Anyone may have the potential to abuse children</w:t>
      </w:r>
      <w:r w:rsidR="00C2607B" w:rsidRPr="00BF7F53">
        <w:rPr>
          <w:rFonts w:cstheme="minorHAnsi"/>
          <w:color w:val="000000"/>
        </w:rPr>
        <w:t xml:space="preserve"> and young people</w:t>
      </w:r>
      <w:r w:rsidRPr="00BF7F53">
        <w:rPr>
          <w:rFonts w:cstheme="minorHAnsi"/>
          <w:color w:val="000000"/>
        </w:rPr>
        <w:t xml:space="preserve"> in some way and it is important that all reasonable steps are taken to prevent unsuitable people from working with children</w:t>
      </w:r>
      <w:r w:rsidR="00C2607B" w:rsidRPr="00BF7F53">
        <w:rPr>
          <w:rFonts w:cstheme="minorHAnsi"/>
          <w:color w:val="000000"/>
        </w:rPr>
        <w:t xml:space="preserve"> and young people</w:t>
      </w:r>
      <w:r w:rsidRPr="00BF7F53">
        <w:rPr>
          <w:rFonts w:cstheme="minorHAnsi"/>
          <w:color w:val="000000"/>
        </w:rPr>
        <w:t xml:space="preserve">. This applies equally to volunteers as well as paid staff. The procedure set out below is expressed in terms that apply to paid staff, but equivalent procedures should be used in respect of volunteers. The particular circumstances of individual cases need to be taken into account, but the fundamental principle is that those in charge of activities involving </w:t>
      </w:r>
      <w:r w:rsidR="00C2607B" w:rsidRPr="00BF7F53">
        <w:rPr>
          <w:rFonts w:cstheme="minorHAnsi"/>
          <w:color w:val="000000"/>
        </w:rPr>
        <w:t xml:space="preserve">children and </w:t>
      </w:r>
      <w:r w:rsidRPr="00BF7F53">
        <w:rPr>
          <w:rFonts w:cstheme="minorHAnsi"/>
          <w:color w:val="000000"/>
        </w:rPr>
        <w:t xml:space="preserve">young people must take all reasonable steps to satisfy themselves as to the suitability of those who are given access to the children </w:t>
      </w:r>
      <w:r w:rsidR="00C2607B" w:rsidRPr="00BF7F53">
        <w:rPr>
          <w:rFonts w:cstheme="minorHAnsi"/>
          <w:color w:val="000000"/>
        </w:rPr>
        <w:t xml:space="preserve">and young people </w:t>
      </w:r>
      <w:r w:rsidRPr="00BF7F53">
        <w:rPr>
          <w:rFonts w:cstheme="minorHAnsi"/>
          <w:color w:val="000000"/>
        </w:rPr>
        <w:t>in their care.</w:t>
      </w:r>
    </w:p>
    <w:p w14:paraId="6541A702" w14:textId="77777777" w:rsidR="00356B82" w:rsidRPr="009C3057" w:rsidRDefault="00356B82" w:rsidP="00356B82">
      <w:pPr>
        <w:autoSpaceDE w:val="0"/>
        <w:autoSpaceDN w:val="0"/>
        <w:adjustRightInd w:val="0"/>
        <w:spacing w:after="0" w:line="240" w:lineRule="auto"/>
        <w:jc w:val="both"/>
        <w:rPr>
          <w:rFonts w:cstheme="minorHAnsi"/>
          <w:color w:val="000000"/>
          <w:sz w:val="23"/>
          <w:szCs w:val="23"/>
        </w:rPr>
      </w:pPr>
    </w:p>
    <w:p w14:paraId="22B0DE01" w14:textId="77777777" w:rsidR="00356B82" w:rsidRPr="009C3057" w:rsidRDefault="00356B82" w:rsidP="009C3057">
      <w:pPr>
        <w:pStyle w:val="Heading2"/>
      </w:pPr>
      <w:r w:rsidRPr="009C3057">
        <w:t>3.2 Controlling access to children</w:t>
      </w:r>
      <w:r w:rsidR="00C2607B" w:rsidRPr="009C3057">
        <w:t xml:space="preserve"> and young people</w:t>
      </w:r>
    </w:p>
    <w:p w14:paraId="7641A3E0" w14:textId="77777777" w:rsidR="00356B82" w:rsidRPr="00BF7F53" w:rsidRDefault="00356B82" w:rsidP="00356B82">
      <w:pPr>
        <w:autoSpaceDE w:val="0"/>
        <w:autoSpaceDN w:val="0"/>
        <w:adjustRightInd w:val="0"/>
        <w:spacing w:after="0" w:line="240" w:lineRule="auto"/>
        <w:jc w:val="both"/>
        <w:rPr>
          <w:rFonts w:cstheme="minorHAnsi"/>
          <w:b/>
          <w:color w:val="000000"/>
        </w:rPr>
      </w:pPr>
    </w:p>
    <w:p w14:paraId="4F38CE92" w14:textId="1DB7ED61"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Applicants for positions that involve significant access to </w:t>
      </w:r>
      <w:r w:rsidR="00C2607B" w:rsidRPr="00BF7F53">
        <w:rPr>
          <w:rFonts w:cstheme="minorHAnsi"/>
          <w:color w:val="000000"/>
        </w:rPr>
        <w:t xml:space="preserve">children and </w:t>
      </w:r>
      <w:r w:rsidRPr="00BF7F53">
        <w:rPr>
          <w:rFonts w:cstheme="minorHAnsi"/>
          <w:color w:val="000000"/>
        </w:rPr>
        <w:t xml:space="preserve">young people (for example </w:t>
      </w:r>
      <w:r w:rsidR="009D6D7A">
        <w:rPr>
          <w:rFonts w:cstheme="minorHAnsi"/>
          <w:color w:val="000000"/>
        </w:rPr>
        <w:t>youth</w:t>
      </w:r>
      <w:r w:rsidRPr="00BF7F53">
        <w:rPr>
          <w:rFonts w:cstheme="minorHAnsi"/>
          <w:color w:val="000000"/>
        </w:rPr>
        <w:t xml:space="preserve"> band conductor</w:t>
      </w:r>
      <w:r w:rsidR="00C2607B" w:rsidRPr="00BF7F53">
        <w:rPr>
          <w:rFonts w:cstheme="minorHAnsi"/>
          <w:color w:val="000000"/>
        </w:rPr>
        <w:t>, or peripatetic tutors</w:t>
      </w:r>
      <w:r w:rsidRPr="00BF7F53">
        <w:rPr>
          <w:rFonts w:cstheme="minorHAnsi"/>
          <w:color w:val="000000"/>
        </w:rPr>
        <w:t xml:space="preserve">) should first complete procedures designed to elicit information about their past career (including any gaps), and to disclose any criminal record or other matter that has a bearing on their suitability to work with children </w:t>
      </w:r>
      <w:r w:rsidR="00C2607B" w:rsidRPr="00BF7F53">
        <w:rPr>
          <w:rFonts w:cstheme="minorHAnsi"/>
          <w:color w:val="000000"/>
        </w:rPr>
        <w:t xml:space="preserve">and young people </w:t>
      </w:r>
      <w:r w:rsidRPr="00BF7F53">
        <w:rPr>
          <w:rFonts w:cstheme="minorHAnsi"/>
          <w:color w:val="000000"/>
        </w:rPr>
        <w:t>e.g. previous investigations with police or social services or disciplinary investigations in relation to work with children</w:t>
      </w:r>
      <w:r w:rsidR="00C2607B" w:rsidRPr="00BF7F53">
        <w:rPr>
          <w:rFonts w:cstheme="minorHAnsi"/>
          <w:color w:val="000000"/>
        </w:rPr>
        <w:t xml:space="preserve"> and young people</w:t>
      </w:r>
      <w:r w:rsidRPr="00BF7F53">
        <w:rPr>
          <w:rFonts w:cstheme="minorHAnsi"/>
          <w:color w:val="000000"/>
        </w:rPr>
        <w:t>.</w:t>
      </w:r>
    </w:p>
    <w:p w14:paraId="51599D2A"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75EF4433"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It should be made clear that failure to disclose relevant information will result in disciplinary action and possible dismissal or exclusion.  </w:t>
      </w:r>
    </w:p>
    <w:p w14:paraId="7718409A"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78733952"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At least two references should be taken up in relation to professional staff, including at least one regarding previous work with children</w:t>
      </w:r>
      <w:r w:rsidR="00C2607B" w:rsidRPr="00BF7F53">
        <w:rPr>
          <w:rFonts w:cstheme="minorHAnsi"/>
          <w:color w:val="000000"/>
        </w:rPr>
        <w:t xml:space="preserve"> and young people</w:t>
      </w:r>
      <w:r w:rsidRPr="00BF7F53">
        <w:rPr>
          <w:rFonts w:cstheme="minorHAnsi"/>
          <w:color w:val="000000"/>
        </w:rPr>
        <w:t>. Similar procedures should be applied for volunteers; for example where a</w:t>
      </w:r>
      <w:r w:rsidR="00C2607B" w:rsidRPr="00BF7F53">
        <w:rPr>
          <w:rFonts w:cstheme="minorHAnsi"/>
          <w:color w:val="000000"/>
        </w:rPr>
        <w:t>n</w:t>
      </w:r>
      <w:r w:rsidRPr="00BF7F53">
        <w:rPr>
          <w:rFonts w:cstheme="minorHAnsi"/>
          <w:color w:val="000000"/>
        </w:rPr>
        <w:t xml:space="preserve"> adult helper, or band member transfers from one band to another, it would be appropriate to contact the previous band to see whether there is any reason that they should not be given access to </w:t>
      </w:r>
      <w:r w:rsidR="00C2607B" w:rsidRPr="00BF7F53">
        <w:rPr>
          <w:rFonts w:cstheme="minorHAnsi"/>
          <w:color w:val="000000"/>
        </w:rPr>
        <w:t xml:space="preserve">children and </w:t>
      </w:r>
      <w:r w:rsidRPr="00BF7F53">
        <w:rPr>
          <w:rFonts w:cstheme="minorHAnsi"/>
          <w:color w:val="000000"/>
        </w:rPr>
        <w:t xml:space="preserve">young people. </w:t>
      </w:r>
    </w:p>
    <w:p w14:paraId="776AF5D9" w14:textId="77777777" w:rsidR="00C2607B" w:rsidRPr="00BF7F53" w:rsidRDefault="00C2607B" w:rsidP="00356B82">
      <w:pPr>
        <w:autoSpaceDE w:val="0"/>
        <w:autoSpaceDN w:val="0"/>
        <w:adjustRightInd w:val="0"/>
        <w:spacing w:after="0" w:line="240" w:lineRule="auto"/>
        <w:jc w:val="both"/>
        <w:rPr>
          <w:rFonts w:cstheme="minorHAnsi"/>
          <w:color w:val="000000"/>
        </w:rPr>
      </w:pPr>
    </w:p>
    <w:p w14:paraId="31BFB796" w14:textId="0D8B8C0F" w:rsidR="00CF6A48"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All information received in relation to applicants must be kept secure and treated with strict confidentiality.</w:t>
      </w:r>
    </w:p>
    <w:p w14:paraId="3D88C1BD" w14:textId="77777777" w:rsidR="00531CE0" w:rsidRPr="00531CE0" w:rsidRDefault="00531CE0" w:rsidP="00356B82">
      <w:pPr>
        <w:autoSpaceDE w:val="0"/>
        <w:autoSpaceDN w:val="0"/>
        <w:adjustRightInd w:val="0"/>
        <w:spacing w:after="0" w:line="240" w:lineRule="auto"/>
        <w:jc w:val="both"/>
        <w:rPr>
          <w:rFonts w:cstheme="minorHAnsi"/>
          <w:color w:val="000000"/>
          <w:sz w:val="23"/>
          <w:szCs w:val="23"/>
        </w:rPr>
      </w:pPr>
    </w:p>
    <w:p w14:paraId="22F2C525" w14:textId="77777777" w:rsidR="00356B82" w:rsidRPr="009C3057" w:rsidRDefault="00356B82" w:rsidP="009C3057">
      <w:pPr>
        <w:pStyle w:val="Heading2"/>
      </w:pPr>
      <w:r w:rsidRPr="009C3057">
        <w:t>3.3 Vetting</w:t>
      </w:r>
    </w:p>
    <w:p w14:paraId="5681D323" w14:textId="77777777" w:rsidR="00356B82" w:rsidRPr="009C3057" w:rsidRDefault="00356B82" w:rsidP="00356B82">
      <w:pPr>
        <w:autoSpaceDE w:val="0"/>
        <w:autoSpaceDN w:val="0"/>
        <w:adjustRightInd w:val="0"/>
        <w:spacing w:after="0" w:line="240" w:lineRule="auto"/>
        <w:jc w:val="both"/>
        <w:rPr>
          <w:rFonts w:cstheme="minorHAnsi"/>
          <w:color w:val="000000"/>
          <w:sz w:val="23"/>
          <w:szCs w:val="23"/>
        </w:rPr>
      </w:pPr>
    </w:p>
    <w:p w14:paraId="4D8DD67B"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All personnel who will have significant access to </w:t>
      </w:r>
      <w:r w:rsidR="00C2607B" w:rsidRPr="00BF7F53">
        <w:rPr>
          <w:rFonts w:cstheme="minorHAnsi"/>
          <w:color w:val="000000"/>
        </w:rPr>
        <w:t xml:space="preserve">children and </w:t>
      </w:r>
      <w:r w:rsidRPr="00BF7F53">
        <w:rPr>
          <w:rFonts w:cstheme="minorHAnsi"/>
          <w:color w:val="000000"/>
        </w:rPr>
        <w:t>young people must first be vetted to establish whether they have any criminal convictions or other past behaviour that suggests they are unsuitable to work with children</w:t>
      </w:r>
      <w:r w:rsidR="00C2607B" w:rsidRPr="00BF7F53">
        <w:rPr>
          <w:rFonts w:cstheme="minorHAnsi"/>
          <w:color w:val="000000"/>
        </w:rPr>
        <w:t xml:space="preserve"> and young people</w:t>
      </w:r>
      <w:r w:rsidRPr="00BF7F53">
        <w:rPr>
          <w:rFonts w:cstheme="minorHAnsi"/>
          <w:color w:val="000000"/>
        </w:rPr>
        <w:t xml:space="preserve">. This applies equally to paid staff and volunteers.  </w:t>
      </w:r>
    </w:p>
    <w:p w14:paraId="556A14AF" w14:textId="77777777" w:rsidR="00C2607B" w:rsidRPr="00BF7F53" w:rsidRDefault="00C2607B" w:rsidP="00356B82">
      <w:pPr>
        <w:autoSpaceDE w:val="0"/>
        <w:autoSpaceDN w:val="0"/>
        <w:adjustRightInd w:val="0"/>
        <w:spacing w:after="0" w:line="240" w:lineRule="auto"/>
        <w:jc w:val="both"/>
        <w:rPr>
          <w:rFonts w:cstheme="minorHAnsi"/>
          <w:color w:val="000000"/>
        </w:rPr>
      </w:pPr>
    </w:p>
    <w:p w14:paraId="61A85BE8"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It is important to emphasise that the absence of any relevant disclosure emerging from this vetting process does not guarantee that the individual is safe to work with children</w:t>
      </w:r>
      <w:r w:rsidR="00C2607B" w:rsidRPr="00BF7F53">
        <w:rPr>
          <w:rFonts w:cstheme="minorHAnsi"/>
          <w:color w:val="000000"/>
        </w:rPr>
        <w:t xml:space="preserve"> and young people</w:t>
      </w:r>
      <w:r w:rsidRPr="00BF7F53">
        <w:rPr>
          <w:rFonts w:cstheme="minorHAnsi"/>
          <w:color w:val="000000"/>
        </w:rPr>
        <w:t>, so it should not be relied on excessively. It is only one of a number of factors in the initial assessment of the person’s suitability for such responsibilities.</w:t>
      </w:r>
    </w:p>
    <w:p w14:paraId="12DAC76C" w14:textId="77777777" w:rsidR="00C2607B" w:rsidRPr="00BF7F53" w:rsidRDefault="00C2607B" w:rsidP="00356B82">
      <w:pPr>
        <w:autoSpaceDE w:val="0"/>
        <w:autoSpaceDN w:val="0"/>
        <w:adjustRightInd w:val="0"/>
        <w:spacing w:after="0" w:line="240" w:lineRule="auto"/>
        <w:jc w:val="both"/>
        <w:rPr>
          <w:rFonts w:cstheme="minorHAnsi"/>
          <w:color w:val="000000"/>
        </w:rPr>
      </w:pPr>
    </w:p>
    <w:p w14:paraId="6E21428A" w14:textId="77777777" w:rsidR="00C2607B" w:rsidRPr="00BF7F53" w:rsidRDefault="00C2607B" w:rsidP="00356B82">
      <w:pPr>
        <w:autoSpaceDE w:val="0"/>
        <w:autoSpaceDN w:val="0"/>
        <w:adjustRightInd w:val="0"/>
        <w:spacing w:after="0" w:line="240" w:lineRule="auto"/>
        <w:jc w:val="both"/>
        <w:rPr>
          <w:rFonts w:cstheme="minorHAnsi"/>
          <w:color w:val="000000"/>
        </w:rPr>
      </w:pPr>
      <w:r w:rsidRPr="00BF7F53">
        <w:rPr>
          <w:rFonts w:cstheme="minorHAnsi"/>
          <w:color w:val="000000"/>
        </w:rPr>
        <w:t>The Disclosure and Barring Service is responsible for undertaking criminal record checks on individuals.  Dunston Silver Band must be entirely satisfied that undertaking such a check on an individual is the appropriate.  Dunston Silver Band must be sure that the post the individual will be undertaking with the band, meets the eligibility criteria of the Police Act 1997</w:t>
      </w:r>
      <w:r w:rsidR="00DC7A2C" w:rsidRPr="00BF7F53">
        <w:rPr>
          <w:rFonts w:cstheme="minorHAnsi"/>
          <w:color w:val="000000"/>
        </w:rPr>
        <w:t>.  Generally, such as check would only be applied if the individual has un-restricted access to children and young people.  This would be rare in the world of banding.</w:t>
      </w:r>
    </w:p>
    <w:p w14:paraId="0D028CD7"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35E1CC61" w14:textId="77777777" w:rsidR="00356B82" w:rsidRPr="00BF7F53" w:rsidRDefault="00DC7A2C" w:rsidP="00356B82">
      <w:pPr>
        <w:autoSpaceDE w:val="0"/>
        <w:autoSpaceDN w:val="0"/>
        <w:adjustRightInd w:val="0"/>
        <w:spacing w:after="0" w:line="240" w:lineRule="auto"/>
        <w:jc w:val="both"/>
        <w:rPr>
          <w:rFonts w:cstheme="minorHAnsi"/>
          <w:color w:val="000000"/>
        </w:rPr>
      </w:pPr>
      <w:r w:rsidRPr="00BF7F53">
        <w:rPr>
          <w:rFonts w:cstheme="minorHAnsi"/>
          <w:color w:val="000000"/>
        </w:rPr>
        <w:t>For the avoidance of doubt, t</w:t>
      </w:r>
      <w:r w:rsidR="00356B82" w:rsidRPr="00BF7F53">
        <w:rPr>
          <w:rFonts w:cstheme="minorHAnsi"/>
          <w:color w:val="000000"/>
        </w:rPr>
        <w:t>his does not apply to new or existing Dunston Silver Band members, who will not have significant access to children and young people</w:t>
      </w:r>
      <w:r w:rsidRPr="00BF7F53">
        <w:rPr>
          <w:rFonts w:cstheme="minorHAnsi"/>
          <w:color w:val="000000"/>
        </w:rPr>
        <w:t>.  T</w:t>
      </w:r>
      <w:r w:rsidR="00356B82" w:rsidRPr="00BF7F53">
        <w:rPr>
          <w:rFonts w:cstheme="minorHAnsi"/>
          <w:color w:val="000000"/>
        </w:rPr>
        <w:t>his includes the access involved in attending band rehearsals, contests, competitions or socials.  Significant access should be deemed as any access where an individual has un</w:t>
      </w:r>
      <w:r w:rsidRPr="00BF7F53">
        <w:rPr>
          <w:rFonts w:cstheme="minorHAnsi"/>
          <w:color w:val="000000"/>
        </w:rPr>
        <w:t>-restricted and un-supervised</w:t>
      </w:r>
      <w:r w:rsidR="00356B82" w:rsidRPr="00BF7F53">
        <w:rPr>
          <w:rFonts w:cstheme="minorHAnsi"/>
          <w:color w:val="000000"/>
        </w:rPr>
        <w:t xml:space="preserve"> access with children and young people.</w:t>
      </w:r>
    </w:p>
    <w:p w14:paraId="326A6886" w14:textId="77777777" w:rsidR="00356B82" w:rsidRPr="009C3057" w:rsidRDefault="00356B82" w:rsidP="00356B82">
      <w:pPr>
        <w:autoSpaceDE w:val="0"/>
        <w:autoSpaceDN w:val="0"/>
        <w:adjustRightInd w:val="0"/>
        <w:spacing w:after="0" w:line="240" w:lineRule="auto"/>
        <w:jc w:val="both"/>
        <w:rPr>
          <w:rFonts w:cstheme="minorHAnsi"/>
          <w:color w:val="000000"/>
          <w:sz w:val="27"/>
          <w:szCs w:val="27"/>
        </w:rPr>
      </w:pPr>
    </w:p>
    <w:p w14:paraId="3738BADE" w14:textId="77777777" w:rsidR="00356B82" w:rsidRPr="009C3057" w:rsidRDefault="00356B82" w:rsidP="009C3057">
      <w:pPr>
        <w:pStyle w:val="Heading2"/>
      </w:pPr>
      <w:r w:rsidRPr="009C3057">
        <w:t xml:space="preserve">3.4 The </w:t>
      </w:r>
      <w:r w:rsidR="00DC7A2C" w:rsidRPr="009C3057">
        <w:t>Lead Member</w:t>
      </w:r>
      <w:r w:rsidRPr="009C3057">
        <w:t xml:space="preserve"> within the band</w:t>
      </w:r>
    </w:p>
    <w:p w14:paraId="1665967D" w14:textId="77777777" w:rsidR="00356B82" w:rsidRPr="009C3057" w:rsidRDefault="00356B82" w:rsidP="00356B82">
      <w:pPr>
        <w:autoSpaceDE w:val="0"/>
        <w:autoSpaceDN w:val="0"/>
        <w:adjustRightInd w:val="0"/>
        <w:spacing w:after="0" w:line="240" w:lineRule="auto"/>
        <w:jc w:val="both"/>
        <w:rPr>
          <w:rFonts w:cstheme="minorHAnsi"/>
          <w:color w:val="000000"/>
          <w:sz w:val="23"/>
          <w:szCs w:val="23"/>
        </w:rPr>
      </w:pPr>
    </w:p>
    <w:p w14:paraId="524B09F5" w14:textId="5807E5ED"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Dunston Silver Band will appoint a </w:t>
      </w:r>
      <w:r w:rsidR="00DC7A2C" w:rsidRPr="00BF7F53">
        <w:rPr>
          <w:rFonts w:cstheme="minorHAnsi"/>
          <w:color w:val="000000"/>
        </w:rPr>
        <w:t>Lead Member</w:t>
      </w:r>
      <w:r w:rsidRPr="00BF7F53">
        <w:rPr>
          <w:rFonts w:cstheme="minorHAnsi"/>
          <w:color w:val="000000"/>
        </w:rPr>
        <w:t xml:space="preserve"> </w:t>
      </w:r>
      <w:r w:rsidR="00A73475" w:rsidRPr="00BF7F53">
        <w:rPr>
          <w:rFonts w:cstheme="minorHAnsi"/>
          <w:color w:val="000000"/>
        </w:rPr>
        <w:t>(Welfare Officer)</w:t>
      </w:r>
      <w:r w:rsidR="009C3057" w:rsidRPr="00BF7F53">
        <w:rPr>
          <w:rFonts w:cstheme="minorHAnsi"/>
          <w:color w:val="000000"/>
        </w:rPr>
        <w:t xml:space="preserve"> </w:t>
      </w:r>
      <w:r w:rsidRPr="00BF7F53">
        <w:rPr>
          <w:rFonts w:cstheme="minorHAnsi"/>
          <w:color w:val="000000"/>
        </w:rPr>
        <w:t xml:space="preserve">to advise the band committee on compliance with all the procedures described in this </w:t>
      </w:r>
      <w:r w:rsidR="00DC7A2C" w:rsidRPr="00BF7F53">
        <w:rPr>
          <w:rFonts w:cstheme="minorHAnsi"/>
          <w:color w:val="000000"/>
        </w:rPr>
        <w:t>safeguarding</w:t>
      </w:r>
      <w:r w:rsidRPr="00BF7F53">
        <w:rPr>
          <w:rFonts w:cstheme="minorHAnsi"/>
          <w:color w:val="000000"/>
        </w:rPr>
        <w:t xml:space="preserve"> policy and to act as a focal point for reporting any concerns. This person will have the primary responsibility to </w:t>
      </w:r>
      <w:r w:rsidR="00DC7A2C" w:rsidRPr="00BF7F53">
        <w:rPr>
          <w:rFonts w:cstheme="minorHAnsi"/>
          <w:color w:val="000000"/>
        </w:rPr>
        <w:t xml:space="preserve">advise the committee and band leaders to </w:t>
      </w:r>
      <w:r w:rsidRPr="00BF7F53">
        <w:rPr>
          <w:rFonts w:cstheme="minorHAnsi"/>
          <w:color w:val="000000"/>
        </w:rPr>
        <w:t xml:space="preserve">check that everyone who has significant access to </w:t>
      </w:r>
      <w:r w:rsidR="00DC7A2C" w:rsidRPr="00BF7F53">
        <w:rPr>
          <w:rFonts w:cstheme="minorHAnsi"/>
          <w:color w:val="000000"/>
        </w:rPr>
        <w:t xml:space="preserve">children and </w:t>
      </w:r>
      <w:r w:rsidRPr="00BF7F53">
        <w:rPr>
          <w:rFonts w:cstheme="minorHAnsi"/>
          <w:color w:val="000000"/>
        </w:rPr>
        <w:t xml:space="preserve">young people within the band is suitable for that role and has been vetted as described above. </w:t>
      </w:r>
    </w:p>
    <w:p w14:paraId="23C9DFF6"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12A19FAF" w14:textId="65D2883E" w:rsidR="00356B82" w:rsidRPr="00BF7F53" w:rsidRDefault="00356B82" w:rsidP="00356B82">
      <w:pPr>
        <w:autoSpaceDE w:val="0"/>
        <w:autoSpaceDN w:val="0"/>
        <w:adjustRightInd w:val="0"/>
        <w:spacing w:after="0" w:line="240" w:lineRule="auto"/>
        <w:jc w:val="both"/>
        <w:rPr>
          <w:rFonts w:cstheme="minorHAnsi"/>
          <w:b/>
          <w:bCs/>
          <w:color w:val="000000"/>
        </w:rPr>
      </w:pPr>
      <w:r w:rsidRPr="00BF7F53">
        <w:rPr>
          <w:rFonts w:cstheme="minorHAnsi"/>
          <w:color w:val="000000"/>
        </w:rPr>
        <w:lastRenderedPageBreak/>
        <w:t xml:space="preserve">The person appointed should be identifiable to the junior members of the band and their parents, but should have a degree of independence from their activities – for example he or she should not be the </w:t>
      </w:r>
      <w:r w:rsidR="00531CE0" w:rsidRPr="00BF7F53">
        <w:rPr>
          <w:rFonts w:cstheme="minorHAnsi"/>
          <w:b/>
          <w:bCs/>
          <w:color w:val="000000"/>
        </w:rPr>
        <w:t>youth band</w:t>
      </w:r>
      <w:r w:rsidRPr="00BF7F53">
        <w:rPr>
          <w:rFonts w:cstheme="minorHAnsi"/>
          <w:b/>
          <w:bCs/>
          <w:color w:val="000000"/>
        </w:rPr>
        <w:t xml:space="preserve"> co-ordinator or actively teach or conduct the </w:t>
      </w:r>
      <w:r w:rsidR="00531CE0" w:rsidRPr="00BF7F53">
        <w:rPr>
          <w:rFonts w:cstheme="minorHAnsi"/>
          <w:b/>
          <w:bCs/>
          <w:color w:val="000000"/>
        </w:rPr>
        <w:t>youth band</w:t>
      </w:r>
      <w:r w:rsidRPr="00BF7F53">
        <w:rPr>
          <w:rFonts w:cstheme="minorHAnsi"/>
          <w:b/>
          <w:bCs/>
          <w:color w:val="000000"/>
        </w:rPr>
        <w:t xml:space="preserve">. </w:t>
      </w:r>
    </w:p>
    <w:p w14:paraId="5D77C2B5" w14:textId="77777777" w:rsidR="00356B82" w:rsidRPr="00BF7F53" w:rsidRDefault="00356B82" w:rsidP="00356B82">
      <w:pPr>
        <w:autoSpaceDE w:val="0"/>
        <w:autoSpaceDN w:val="0"/>
        <w:adjustRightInd w:val="0"/>
        <w:spacing w:after="0" w:line="240" w:lineRule="auto"/>
        <w:jc w:val="both"/>
        <w:rPr>
          <w:rFonts w:cstheme="minorHAnsi"/>
          <w:b/>
          <w:bCs/>
          <w:color w:val="000000"/>
        </w:rPr>
      </w:pPr>
    </w:p>
    <w:p w14:paraId="56757431" w14:textId="309BA59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The </w:t>
      </w:r>
      <w:r w:rsidR="00A73475" w:rsidRPr="00BF7F53">
        <w:rPr>
          <w:rFonts w:cstheme="minorHAnsi"/>
          <w:color w:val="000000"/>
        </w:rPr>
        <w:t>Welfare Officer</w:t>
      </w:r>
      <w:r w:rsidRPr="00BF7F53">
        <w:rPr>
          <w:rFonts w:cstheme="minorHAnsi"/>
          <w:color w:val="000000"/>
        </w:rPr>
        <w:t xml:space="preserve"> should be a me</w:t>
      </w:r>
      <w:r w:rsidR="00A73475" w:rsidRPr="00BF7F53">
        <w:rPr>
          <w:rFonts w:cstheme="minorHAnsi"/>
          <w:color w:val="000000"/>
        </w:rPr>
        <w:t>mber of the band committee. The Welfare Officer</w:t>
      </w:r>
      <w:r w:rsidRPr="00BF7F53">
        <w:rPr>
          <w:rFonts w:cstheme="minorHAnsi"/>
          <w:color w:val="000000"/>
        </w:rPr>
        <w:t xml:space="preserve"> should undergo the vetting procedure described in 3.3 above.</w:t>
      </w:r>
    </w:p>
    <w:p w14:paraId="72F75EDA" w14:textId="77777777" w:rsidR="00DC7A2C" w:rsidRPr="00BF7F53" w:rsidRDefault="00DC7A2C" w:rsidP="00356B82">
      <w:pPr>
        <w:autoSpaceDE w:val="0"/>
        <w:autoSpaceDN w:val="0"/>
        <w:adjustRightInd w:val="0"/>
        <w:spacing w:after="0" w:line="240" w:lineRule="auto"/>
        <w:jc w:val="both"/>
        <w:rPr>
          <w:rFonts w:cstheme="minorHAnsi"/>
          <w:color w:val="000000"/>
        </w:rPr>
      </w:pPr>
    </w:p>
    <w:p w14:paraId="16FED659" w14:textId="2F31A84B" w:rsidR="00DC7A2C" w:rsidRPr="00BF7F53" w:rsidRDefault="00DC7A2C" w:rsidP="00356B82">
      <w:pPr>
        <w:autoSpaceDE w:val="0"/>
        <w:autoSpaceDN w:val="0"/>
        <w:adjustRightInd w:val="0"/>
        <w:spacing w:after="0" w:line="240" w:lineRule="auto"/>
        <w:jc w:val="both"/>
        <w:rPr>
          <w:rFonts w:cstheme="minorHAnsi"/>
          <w:color w:val="000000"/>
        </w:rPr>
      </w:pPr>
      <w:r w:rsidRPr="00BF7F53">
        <w:rPr>
          <w:rFonts w:cstheme="minorHAnsi"/>
          <w:color w:val="000000"/>
        </w:rPr>
        <w:t>For the avo</w:t>
      </w:r>
      <w:r w:rsidR="00A73475" w:rsidRPr="00BF7F53">
        <w:rPr>
          <w:rFonts w:cstheme="minorHAnsi"/>
          <w:color w:val="000000"/>
        </w:rPr>
        <w:t>idance of doubt, the Welfare Officer</w:t>
      </w:r>
      <w:r w:rsidRPr="00BF7F53">
        <w:rPr>
          <w:rFonts w:cstheme="minorHAnsi"/>
          <w:color w:val="000000"/>
        </w:rPr>
        <w:t xml:space="preserve"> is not solely responsible for ensuring the safeguarding of children and young people.  It is the responsibility of the band leaders and committee, and the band members to protect all children and young people involved in the band.</w:t>
      </w:r>
    </w:p>
    <w:p w14:paraId="4971BF44" w14:textId="77777777" w:rsidR="00DC7A2C" w:rsidRPr="00BF7F53" w:rsidRDefault="00DC7A2C" w:rsidP="00356B82">
      <w:pPr>
        <w:autoSpaceDE w:val="0"/>
        <w:autoSpaceDN w:val="0"/>
        <w:adjustRightInd w:val="0"/>
        <w:spacing w:after="0" w:line="240" w:lineRule="auto"/>
        <w:jc w:val="both"/>
        <w:rPr>
          <w:rFonts w:cstheme="minorHAnsi"/>
          <w:color w:val="000000"/>
        </w:rPr>
      </w:pPr>
    </w:p>
    <w:p w14:paraId="03C419DF" w14:textId="420C880B" w:rsidR="00356B82" w:rsidRPr="00BF7F53" w:rsidRDefault="00A73475" w:rsidP="00356B82">
      <w:pPr>
        <w:autoSpaceDE w:val="0"/>
        <w:autoSpaceDN w:val="0"/>
        <w:adjustRightInd w:val="0"/>
        <w:spacing w:after="0" w:line="240" w:lineRule="auto"/>
        <w:jc w:val="both"/>
        <w:rPr>
          <w:rFonts w:cstheme="minorHAnsi"/>
          <w:color w:val="000000"/>
        </w:rPr>
      </w:pPr>
      <w:r w:rsidRPr="00BF7F53">
        <w:rPr>
          <w:rFonts w:cstheme="minorHAnsi"/>
          <w:color w:val="000000"/>
        </w:rPr>
        <w:t>The Welfare Office</w:t>
      </w:r>
      <w:r w:rsidR="00DC7A2C" w:rsidRPr="00BF7F53">
        <w:rPr>
          <w:rFonts w:cstheme="minorHAnsi"/>
          <w:color w:val="000000"/>
        </w:rPr>
        <w:t>r must not be expected to care for children and young people in the band on contest days, activities, concerts, competitions, overnight stays or social events.</w:t>
      </w:r>
    </w:p>
    <w:p w14:paraId="15212388" w14:textId="77777777" w:rsidR="00356B82" w:rsidRPr="009C3057" w:rsidRDefault="00356B82" w:rsidP="00356B82">
      <w:pPr>
        <w:autoSpaceDE w:val="0"/>
        <w:autoSpaceDN w:val="0"/>
        <w:adjustRightInd w:val="0"/>
        <w:spacing w:after="0" w:line="240" w:lineRule="auto"/>
        <w:jc w:val="both"/>
        <w:rPr>
          <w:rFonts w:cstheme="minorHAnsi"/>
          <w:color w:val="000000"/>
          <w:sz w:val="23"/>
          <w:szCs w:val="23"/>
        </w:rPr>
      </w:pPr>
    </w:p>
    <w:p w14:paraId="335CCFA1" w14:textId="77777777" w:rsidR="00356B82" w:rsidRPr="009C3057" w:rsidRDefault="00356B82" w:rsidP="009C3057">
      <w:pPr>
        <w:pStyle w:val="Heading2"/>
      </w:pPr>
      <w:r w:rsidRPr="009C3057">
        <w:t>3.5 Training</w:t>
      </w:r>
    </w:p>
    <w:p w14:paraId="0A962850" w14:textId="77777777" w:rsidR="00356B82" w:rsidRPr="009C3057" w:rsidRDefault="00356B82" w:rsidP="00356B82">
      <w:pPr>
        <w:autoSpaceDE w:val="0"/>
        <w:autoSpaceDN w:val="0"/>
        <w:adjustRightInd w:val="0"/>
        <w:spacing w:after="0" w:line="240" w:lineRule="auto"/>
        <w:jc w:val="both"/>
        <w:rPr>
          <w:rFonts w:cstheme="minorHAnsi"/>
          <w:b/>
          <w:color w:val="000000"/>
          <w:sz w:val="23"/>
          <w:szCs w:val="23"/>
        </w:rPr>
      </w:pPr>
    </w:p>
    <w:p w14:paraId="2402190A" w14:textId="3C9AE7B1" w:rsidR="00751E51" w:rsidRPr="00BF7F53" w:rsidRDefault="00356B82" w:rsidP="007A0E4C">
      <w:pPr>
        <w:autoSpaceDE w:val="0"/>
        <w:autoSpaceDN w:val="0"/>
        <w:adjustRightInd w:val="0"/>
        <w:spacing w:after="0" w:line="240" w:lineRule="auto"/>
        <w:jc w:val="both"/>
        <w:rPr>
          <w:rFonts w:cstheme="minorHAnsi"/>
          <w:color w:val="000000"/>
        </w:rPr>
      </w:pPr>
      <w:r w:rsidRPr="00BF7F53">
        <w:rPr>
          <w:rFonts w:cstheme="minorHAnsi"/>
          <w:color w:val="000000"/>
        </w:rPr>
        <w:t xml:space="preserve">The effectiveness of the policies described will depend on </w:t>
      </w:r>
      <w:r w:rsidRPr="00BF7F53">
        <w:rPr>
          <w:rFonts w:cstheme="minorHAnsi"/>
          <w:b/>
          <w:bCs/>
          <w:color w:val="000000"/>
        </w:rPr>
        <w:t xml:space="preserve">everyone </w:t>
      </w:r>
      <w:r w:rsidRPr="00BF7F53">
        <w:rPr>
          <w:rFonts w:cstheme="minorHAnsi"/>
          <w:color w:val="000000"/>
        </w:rPr>
        <w:t xml:space="preserve">who is involved with banding being aware of what is good practice. This applies particularly to those working directly with </w:t>
      </w:r>
      <w:r w:rsidR="00DC7A2C" w:rsidRPr="00BF7F53">
        <w:rPr>
          <w:rFonts w:cstheme="minorHAnsi"/>
          <w:color w:val="000000"/>
        </w:rPr>
        <w:t xml:space="preserve">children and </w:t>
      </w:r>
      <w:r w:rsidRPr="00BF7F53">
        <w:rPr>
          <w:rFonts w:cstheme="minorHAnsi"/>
          <w:color w:val="000000"/>
        </w:rPr>
        <w:t xml:space="preserve">young people, such as junior conductors and </w:t>
      </w:r>
      <w:r w:rsidR="00DC7A2C" w:rsidRPr="00BF7F53">
        <w:rPr>
          <w:rFonts w:cstheme="minorHAnsi"/>
          <w:color w:val="000000"/>
        </w:rPr>
        <w:t>band leaders</w:t>
      </w:r>
      <w:r w:rsidRPr="00BF7F53">
        <w:rPr>
          <w:rFonts w:cstheme="minorHAnsi"/>
          <w:color w:val="000000"/>
        </w:rPr>
        <w:t xml:space="preserve">, but an awareness of </w:t>
      </w:r>
      <w:r w:rsidR="00DC7A2C" w:rsidRPr="00BF7F53">
        <w:rPr>
          <w:rFonts w:cstheme="minorHAnsi"/>
          <w:color w:val="000000"/>
        </w:rPr>
        <w:t>safeguarding children and young people</w:t>
      </w:r>
      <w:r w:rsidRPr="00BF7F53">
        <w:rPr>
          <w:rFonts w:cstheme="minorHAnsi"/>
          <w:color w:val="000000"/>
        </w:rPr>
        <w:t xml:space="preserve"> issues is also needed by others who may be involved more indirectly, such as committee members or band members.</w:t>
      </w:r>
    </w:p>
    <w:p w14:paraId="1DB73FAE" w14:textId="77777777" w:rsidR="007A0E4C" w:rsidRPr="007A0E4C" w:rsidRDefault="007A0E4C" w:rsidP="007A0E4C">
      <w:pPr>
        <w:autoSpaceDE w:val="0"/>
        <w:autoSpaceDN w:val="0"/>
        <w:adjustRightInd w:val="0"/>
        <w:spacing w:after="0" w:line="240" w:lineRule="auto"/>
        <w:jc w:val="both"/>
        <w:rPr>
          <w:rFonts w:cstheme="minorHAnsi"/>
          <w:color w:val="000000"/>
          <w:sz w:val="23"/>
          <w:szCs w:val="23"/>
        </w:rPr>
      </w:pPr>
    </w:p>
    <w:p w14:paraId="7F876B19" w14:textId="77777777" w:rsidR="00356B82" w:rsidRPr="009C3057" w:rsidRDefault="00356B82" w:rsidP="007A0E4C">
      <w:pPr>
        <w:pStyle w:val="Heading2"/>
      </w:pPr>
      <w:r w:rsidRPr="009C3057">
        <w:t>4. Responding to suspicions and allegations</w:t>
      </w:r>
    </w:p>
    <w:p w14:paraId="09248F74" w14:textId="77777777" w:rsidR="00356B82" w:rsidRPr="009C3057" w:rsidRDefault="00356B82" w:rsidP="00356B82">
      <w:pPr>
        <w:autoSpaceDE w:val="0"/>
        <w:autoSpaceDN w:val="0"/>
        <w:adjustRightInd w:val="0"/>
        <w:spacing w:after="0" w:line="240" w:lineRule="auto"/>
        <w:jc w:val="both"/>
        <w:rPr>
          <w:rFonts w:cstheme="minorHAnsi"/>
          <w:color w:val="000000"/>
          <w:sz w:val="27"/>
          <w:szCs w:val="27"/>
        </w:rPr>
      </w:pPr>
    </w:p>
    <w:p w14:paraId="5AA001DF" w14:textId="77777777" w:rsidR="00356B82" w:rsidRPr="009C3057" w:rsidRDefault="00356B82" w:rsidP="007A0E4C">
      <w:pPr>
        <w:pStyle w:val="Heading2"/>
      </w:pPr>
      <w:r w:rsidRPr="009C3057">
        <w:t>4.1 Introduction</w:t>
      </w:r>
    </w:p>
    <w:p w14:paraId="4774B2B6" w14:textId="77777777" w:rsidR="00356B82" w:rsidRPr="009C3057" w:rsidRDefault="00356B82" w:rsidP="00356B82">
      <w:pPr>
        <w:autoSpaceDE w:val="0"/>
        <w:autoSpaceDN w:val="0"/>
        <w:adjustRightInd w:val="0"/>
        <w:spacing w:after="0" w:line="240" w:lineRule="auto"/>
        <w:jc w:val="both"/>
        <w:rPr>
          <w:rFonts w:cstheme="minorHAnsi"/>
          <w:color w:val="000000"/>
          <w:sz w:val="23"/>
          <w:szCs w:val="23"/>
        </w:rPr>
      </w:pPr>
    </w:p>
    <w:p w14:paraId="62F8BCC4"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Many cases of child abuse in fact take place within the family setting. However, abuse can and does occur in other situations as well, which may include brass banding or other social activities, and is rarely a one-off event when it occurs within such a setting. It is crucial that those involved in banding are aware of this possibility and that all allegations are taken seriously and appropriate action taken.</w:t>
      </w:r>
    </w:p>
    <w:p w14:paraId="7B6EA46F"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5EA7327B"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It is </w:t>
      </w:r>
      <w:r w:rsidRPr="00BF7F53">
        <w:rPr>
          <w:rFonts w:cstheme="minorHAnsi"/>
          <w:b/>
          <w:bCs/>
          <w:color w:val="000000"/>
        </w:rPr>
        <w:t xml:space="preserve">not </w:t>
      </w:r>
      <w:r w:rsidRPr="00BF7F53">
        <w:rPr>
          <w:rFonts w:cstheme="minorHAnsi"/>
          <w:color w:val="000000"/>
        </w:rPr>
        <w:t>the responsibility of anyone in Dunston Silver Band whether in a paid or a voluntary capacity, to decide whether or not child abuse is taking place. However, there is a responsibility to inform appropriate agencies of possible abuse so that they can then make inquiries and take any necessary action to protect the child</w:t>
      </w:r>
      <w:r w:rsidR="00DC7A2C" w:rsidRPr="00BF7F53">
        <w:rPr>
          <w:rFonts w:cstheme="minorHAnsi"/>
          <w:color w:val="000000"/>
        </w:rPr>
        <w:t xml:space="preserve"> or young person</w:t>
      </w:r>
      <w:r w:rsidRPr="00BF7F53">
        <w:rPr>
          <w:rFonts w:cstheme="minorHAnsi"/>
          <w:color w:val="000000"/>
        </w:rPr>
        <w:t xml:space="preserve">. This applies both to suspicions of abuse occurring within the context of banding activities and to allegations that abuse is taking place elsewhere. </w:t>
      </w:r>
    </w:p>
    <w:p w14:paraId="4F4871C6"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294191A6"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This section explains how Dunston Silver Band will respond to such concerns.</w:t>
      </w:r>
    </w:p>
    <w:p w14:paraId="537D432D"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07870632" w14:textId="77777777" w:rsidR="00356B82" w:rsidRPr="009C3057" w:rsidRDefault="00356B82" w:rsidP="007A0E4C">
      <w:pPr>
        <w:pStyle w:val="Heading2"/>
      </w:pPr>
      <w:r w:rsidRPr="009C3057">
        <w:t>4.2 Receiving evidence of possible abuse</w:t>
      </w:r>
    </w:p>
    <w:p w14:paraId="62054E68" w14:textId="77777777" w:rsidR="00356B82" w:rsidRPr="009C3057" w:rsidRDefault="00356B82" w:rsidP="00356B82">
      <w:pPr>
        <w:autoSpaceDE w:val="0"/>
        <w:autoSpaceDN w:val="0"/>
        <w:adjustRightInd w:val="0"/>
        <w:spacing w:after="0" w:line="240" w:lineRule="auto"/>
        <w:jc w:val="both"/>
        <w:rPr>
          <w:rFonts w:cstheme="minorHAnsi"/>
          <w:color w:val="000000"/>
          <w:sz w:val="23"/>
          <w:szCs w:val="23"/>
        </w:rPr>
      </w:pPr>
    </w:p>
    <w:p w14:paraId="3FC195CA" w14:textId="4385E448"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Dunston Silver Band and its members may become aware of possible abuse in various ways. We may see it happening ourselves; we may suspect that it is occurring because of signs such as those listed in 2.5 above; it may be reported to us by someone else, or directly by the child</w:t>
      </w:r>
      <w:r w:rsidR="00D137C7" w:rsidRPr="00BF7F53">
        <w:rPr>
          <w:rFonts w:cstheme="minorHAnsi"/>
          <w:color w:val="000000"/>
        </w:rPr>
        <w:t xml:space="preserve"> or young person</w:t>
      </w:r>
      <w:r w:rsidRPr="00BF7F53">
        <w:rPr>
          <w:rFonts w:cstheme="minorHAnsi"/>
          <w:color w:val="000000"/>
        </w:rPr>
        <w:t xml:space="preserve"> affected.  In the last of these cases, it is particularly important to respond appropriately. If a child</w:t>
      </w:r>
      <w:r w:rsidR="00D137C7" w:rsidRPr="00BF7F53">
        <w:rPr>
          <w:rFonts w:cstheme="minorHAnsi"/>
          <w:color w:val="000000"/>
        </w:rPr>
        <w:t xml:space="preserve"> or young person</w:t>
      </w:r>
      <w:r w:rsidRPr="00BF7F53">
        <w:rPr>
          <w:rFonts w:cstheme="minorHAnsi"/>
          <w:color w:val="000000"/>
        </w:rPr>
        <w:t xml:space="preserve"> says or indicates that he or she is being abused, or information is obtained which gives you concern that a child</w:t>
      </w:r>
      <w:r w:rsidR="00D137C7" w:rsidRPr="00BF7F53">
        <w:rPr>
          <w:rFonts w:cstheme="minorHAnsi"/>
          <w:color w:val="000000"/>
        </w:rPr>
        <w:t xml:space="preserve"> or young person</w:t>
      </w:r>
      <w:r w:rsidRPr="00BF7F53">
        <w:rPr>
          <w:rFonts w:cstheme="minorHAnsi"/>
          <w:color w:val="000000"/>
        </w:rPr>
        <w:t xml:space="preserve"> is being abused, Dunston Silver Band and its member should:</w:t>
      </w:r>
    </w:p>
    <w:p w14:paraId="009C2B2C"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 </w:t>
      </w:r>
      <w:r w:rsidRPr="00BF7F53">
        <w:rPr>
          <w:rFonts w:cstheme="minorHAnsi"/>
          <w:color w:val="000000"/>
        </w:rPr>
        <w:tab/>
        <w:t>React calmly so as not to frighten the child</w:t>
      </w:r>
      <w:r w:rsidR="00D137C7" w:rsidRPr="00BF7F53">
        <w:rPr>
          <w:rFonts w:cstheme="minorHAnsi"/>
          <w:color w:val="000000"/>
        </w:rPr>
        <w:t xml:space="preserve"> or young person</w:t>
      </w:r>
    </w:p>
    <w:p w14:paraId="0230EC30"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 </w:t>
      </w:r>
      <w:r w:rsidRPr="00BF7F53">
        <w:rPr>
          <w:rFonts w:cstheme="minorHAnsi"/>
          <w:color w:val="000000"/>
        </w:rPr>
        <w:tab/>
        <w:t>Tell the child</w:t>
      </w:r>
      <w:r w:rsidR="00D137C7" w:rsidRPr="00BF7F53">
        <w:rPr>
          <w:rFonts w:cstheme="minorHAnsi"/>
          <w:color w:val="000000"/>
        </w:rPr>
        <w:t xml:space="preserve"> or young person</w:t>
      </w:r>
      <w:r w:rsidRPr="00BF7F53">
        <w:rPr>
          <w:rFonts w:cstheme="minorHAnsi"/>
          <w:color w:val="000000"/>
        </w:rPr>
        <w:t xml:space="preserve"> they are not to blame and that it was right to tell</w:t>
      </w:r>
    </w:p>
    <w:p w14:paraId="29E19F91" w14:textId="77777777" w:rsidR="00356B82" w:rsidRPr="00BF7F53" w:rsidRDefault="00356B82" w:rsidP="00D137C7">
      <w:pPr>
        <w:autoSpaceDE w:val="0"/>
        <w:autoSpaceDN w:val="0"/>
        <w:adjustRightInd w:val="0"/>
        <w:spacing w:after="0" w:line="240" w:lineRule="auto"/>
        <w:ind w:left="720" w:hanging="720"/>
        <w:jc w:val="both"/>
        <w:rPr>
          <w:rFonts w:cstheme="minorHAnsi"/>
          <w:color w:val="000000"/>
        </w:rPr>
      </w:pPr>
      <w:r w:rsidRPr="00BF7F53">
        <w:rPr>
          <w:rFonts w:cstheme="minorHAnsi"/>
          <w:color w:val="000000"/>
        </w:rPr>
        <w:t xml:space="preserve">• </w:t>
      </w:r>
      <w:r w:rsidRPr="00BF7F53">
        <w:rPr>
          <w:rFonts w:cstheme="minorHAnsi"/>
          <w:color w:val="000000"/>
        </w:rPr>
        <w:tab/>
        <w:t>Take what the child</w:t>
      </w:r>
      <w:r w:rsidR="00D137C7" w:rsidRPr="00BF7F53">
        <w:rPr>
          <w:rFonts w:cstheme="minorHAnsi"/>
          <w:color w:val="000000"/>
        </w:rPr>
        <w:t xml:space="preserve"> or young person</w:t>
      </w:r>
      <w:r w:rsidRPr="00BF7F53">
        <w:rPr>
          <w:rFonts w:cstheme="minorHAnsi"/>
          <w:color w:val="000000"/>
        </w:rPr>
        <w:t xml:space="preserve"> says seriously, recognising the difficulties inherent in interpreting what is said by a child</w:t>
      </w:r>
      <w:r w:rsidR="00D137C7" w:rsidRPr="00BF7F53">
        <w:rPr>
          <w:rFonts w:cstheme="minorHAnsi"/>
          <w:color w:val="000000"/>
        </w:rPr>
        <w:t xml:space="preserve"> or young person</w:t>
      </w:r>
      <w:r w:rsidRPr="00BF7F53">
        <w:rPr>
          <w:rFonts w:cstheme="minorHAnsi"/>
          <w:color w:val="000000"/>
        </w:rPr>
        <w:t xml:space="preserve"> who has a speech disability and/or differences in language</w:t>
      </w:r>
    </w:p>
    <w:p w14:paraId="4FB35082" w14:textId="77777777" w:rsidR="00356B82" w:rsidRPr="00BF7F53" w:rsidRDefault="00356B82" w:rsidP="00356B82">
      <w:pPr>
        <w:autoSpaceDE w:val="0"/>
        <w:autoSpaceDN w:val="0"/>
        <w:adjustRightInd w:val="0"/>
        <w:spacing w:after="0" w:line="240" w:lineRule="auto"/>
        <w:ind w:left="720" w:hanging="720"/>
        <w:jc w:val="both"/>
        <w:rPr>
          <w:rFonts w:cstheme="minorHAnsi"/>
          <w:color w:val="000000"/>
        </w:rPr>
      </w:pPr>
      <w:r w:rsidRPr="00BF7F53">
        <w:rPr>
          <w:rFonts w:cstheme="minorHAnsi"/>
          <w:color w:val="000000"/>
        </w:rPr>
        <w:t xml:space="preserve">• </w:t>
      </w:r>
      <w:r w:rsidRPr="00BF7F53">
        <w:rPr>
          <w:rFonts w:cstheme="minorHAnsi"/>
          <w:color w:val="000000"/>
        </w:rPr>
        <w:tab/>
        <w:t>Keep questions to the absolute minimum necessary so that there is a clear and accurate understanding of what has been said, and be careful not to ask leading questions</w:t>
      </w:r>
    </w:p>
    <w:p w14:paraId="2D2459B7" w14:textId="77777777" w:rsidR="00356B82" w:rsidRPr="009C3057" w:rsidRDefault="00356B82" w:rsidP="00356B82">
      <w:pPr>
        <w:autoSpaceDE w:val="0"/>
        <w:autoSpaceDN w:val="0"/>
        <w:adjustRightInd w:val="0"/>
        <w:spacing w:after="0" w:line="240" w:lineRule="auto"/>
        <w:ind w:left="720" w:hanging="720"/>
        <w:jc w:val="both"/>
        <w:rPr>
          <w:rFonts w:cstheme="minorHAnsi"/>
          <w:color w:val="000000"/>
          <w:sz w:val="23"/>
          <w:szCs w:val="23"/>
        </w:rPr>
      </w:pPr>
      <w:r w:rsidRPr="00BF7F53">
        <w:rPr>
          <w:rFonts w:cstheme="minorHAnsi"/>
          <w:color w:val="000000"/>
        </w:rPr>
        <w:t xml:space="preserve">• </w:t>
      </w:r>
      <w:r w:rsidRPr="00BF7F53">
        <w:rPr>
          <w:rFonts w:cstheme="minorHAnsi"/>
          <w:color w:val="000000"/>
        </w:rPr>
        <w:tab/>
        <w:t>Reassure the child</w:t>
      </w:r>
      <w:r w:rsidR="00D137C7" w:rsidRPr="00BF7F53">
        <w:rPr>
          <w:rFonts w:cstheme="minorHAnsi"/>
          <w:color w:val="000000"/>
        </w:rPr>
        <w:t xml:space="preserve"> or young person</w:t>
      </w:r>
      <w:r w:rsidRPr="00BF7F53">
        <w:rPr>
          <w:rFonts w:cstheme="minorHAnsi"/>
          <w:color w:val="000000"/>
        </w:rPr>
        <w:t>, but do not promise to keep the matter secret – explain that to resolve the problem it will be necessary to inform other people as appropriate</w:t>
      </w:r>
      <w:r w:rsidRPr="009C3057">
        <w:rPr>
          <w:rFonts w:cstheme="minorHAnsi"/>
          <w:color w:val="000000"/>
          <w:sz w:val="23"/>
          <w:szCs w:val="23"/>
        </w:rPr>
        <w:t>.</w:t>
      </w:r>
    </w:p>
    <w:p w14:paraId="66929267" w14:textId="77777777" w:rsidR="00356B82" w:rsidRPr="009C3057" w:rsidRDefault="00356B82" w:rsidP="00356B82">
      <w:pPr>
        <w:autoSpaceDE w:val="0"/>
        <w:autoSpaceDN w:val="0"/>
        <w:adjustRightInd w:val="0"/>
        <w:spacing w:after="0" w:line="240" w:lineRule="auto"/>
        <w:jc w:val="both"/>
        <w:rPr>
          <w:rFonts w:cstheme="minorHAnsi"/>
          <w:color w:val="000000"/>
          <w:sz w:val="23"/>
          <w:szCs w:val="23"/>
        </w:rPr>
      </w:pPr>
    </w:p>
    <w:p w14:paraId="200759DA" w14:textId="77777777" w:rsidR="00356B82" w:rsidRPr="009C3057" w:rsidRDefault="00356B82" w:rsidP="007A0E4C">
      <w:pPr>
        <w:pStyle w:val="Heading2"/>
      </w:pPr>
      <w:r w:rsidRPr="009C3057">
        <w:lastRenderedPageBreak/>
        <w:t>4.3 Recording information</w:t>
      </w:r>
    </w:p>
    <w:p w14:paraId="550ED144" w14:textId="77777777" w:rsidR="00356B82" w:rsidRPr="009C3057" w:rsidRDefault="00356B82" w:rsidP="00356B82">
      <w:pPr>
        <w:autoSpaceDE w:val="0"/>
        <w:autoSpaceDN w:val="0"/>
        <w:adjustRightInd w:val="0"/>
        <w:spacing w:after="0" w:line="240" w:lineRule="auto"/>
        <w:jc w:val="both"/>
        <w:rPr>
          <w:rFonts w:cstheme="minorHAnsi"/>
          <w:b/>
          <w:color w:val="000000"/>
          <w:sz w:val="23"/>
          <w:szCs w:val="23"/>
        </w:rPr>
      </w:pPr>
    </w:p>
    <w:p w14:paraId="347F0C13"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As with other forms of information arising in relation to </w:t>
      </w:r>
      <w:r w:rsidR="00D137C7" w:rsidRPr="00BF7F53">
        <w:rPr>
          <w:rFonts w:cstheme="minorHAnsi"/>
          <w:color w:val="000000"/>
        </w:rPr>
        <w:t>safeguarding children and young people</w:t>
      </w:r>
      <w:r w:rsidRPr="00BF7F53">
        <w:rPr>
          <w:rFonts w:cstheme="minorHAnsi"/>
          <w:color w:val="000000"/>
        </w:rPr>
        <w:t>, information of this kind is highly sensitive and confidential. Accordingly, it should be held under secure conditions and only made available to those who have a definite need for it.</w:t>
      </w:r>
    </w:p>
    <w:p w14:paraId="08FEFDBD"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214B80E0" w14:textId="02936BA3"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You should make a note as soon as possible of whatever information you obtain, both for your own future reference and possibly for passing on to others, appropriate agencies such as the </w:t>
      </w:r>
      <w:r w:rsidR="00D137C7" w:rsidRPr="00BF7F53">
        <w:rPr>
          <w:rFonts w:cstheme="minorHAnsi"/>
          <w:color w:val="000000"/>
        </w:rPr>
        <w:t>Children’s Services</w:t>
      </w:r>
      <w:r w:rsidRPr="00BF7F53">
        <w:rPr>
          <w:rFonts w:cstheme="minorHAnsi"/>
          <w:color w:val="000000"/>
        </w:rPr>
        <w:t xml:space="preserve"> </w:t>
      </w:r>
      <w:r w:rsidR="00D137C7" w:rsidRPr="00BF7F53">
        <w:rPr>
          <w:rFonts w:cstheme="minorHAnsi"/>
          <w:color w:val="000000"/>
        </w:rPr>
        <w:t>or the P</w:t>
      </w:r>
      <w:r w:rsidRPr="00BF7F53">
        <w:rPr>
          <w:rFonts w:cstheme="minorHAnsi"/>
          <w:color w:val="000000"/>
        </w:rPr>
        <w:t>olice. In writing such a note, you should confine yourself to the facts, and distinguish between what is your own personal knowledge and what you have been told by other people. You should not include your own opinions on the matter, to avoid the possibility of libel. Information should include the following:</w:t>
      </w:r>
    </w:p>
    <w:p w14:paraId="689BD748" w14:textId="77777777" w:rsidR="00356B82" w:rsidRPr="00BF7F53" w:rsidRDefault="00356B82" w:rsidP="000424F8">
      <w:pPr>
        <w:autoSpaceDE w:val="0"/>
        <w:autoSpaceDN w:val="0"/>
        <w:adjustRightInd w:val="0"/>
        <w:spacing w:after="0" w:line="240" w:lineRule="auto"/>
        <w:ind w:left="720" w:hanging="720"/>
        <w:rPr>
          <w:rFonts w:cstheme="minorHAnsi"/>
          <w:color w:val="000000"/>
        </w:rPr>
      </w:pPr>
      <w:r w:rsidRPr="00BF7F53">
        <w:rPr>
          <w:rFonts w:cstheme="minorHAnsi"/>
          <w:color w:val="000000"/>
        </w:rPr>
        <w:t xml:space="preserve">• </w:t>
      </w:r>
      <w:r w:rsidRPr="00BF7F53">
        <w:rPr>
          <w:rFonts w:cstheme="minorHAnsi"/>
          <w:color w:val="000000"/>
        </w:rPr>
        <w:tab/>
        <w:t>The nature of the allegation, in as much detai</w:t>
      </w:r>
      <w:r w:rsidR="000424F8" w:rsidRPr="00BF7F53">
        <w:rPr>
          <w:rFonts w:cstheme="minorHAnsi"/>
          <w:color w:val="000000"/>
        </w:rPr>
        <w:t xml:space="preserve">l as possible, including times, </w:t>
      </w:r>
      <w:r w:rsidRPr="00BF7F53">
        <w:rPr>
          <w:rFonts w:cstheme="minorHAnsi"/>
          <w:color w:val="000000"/>
        </w:rPr>
        <w:t xml:space="preserve">dates, </w:t>
      </w:r>
      <w:r w:rsidR="000424F8" w:rsidRPr="00BF7F53">
        <w:rPr>
          <w:rFonts w:cstheme="minorHAnsi"/>
          <w:color w:val="000000"/>
        </w:rPr>
        <w:t xml:space="preserve">locations and </w:t>
      </w:r>
      <w:r w:rsidRPr="00BF7F53">
        <w:rPr>
          <w:rFonts w:cstheme="minorHAnsi"/>
          <w:color w:val="000000"/>
        </w:rPr>
        <w:t>other relevant information</w:t>
      </w:r>
    </w:p>
    <w:p w14:paraId="3D9ED10E" w14:textId="77777777" w:rsidR="00356B82" w:rsidRPr="00BF7F53" w:rsidRDefault="00356B82" w:rsidP="000424F8">
      <w:pPr>
        <w:autoSpaceDE w:val="0"/>
        <w:autoSpaceDN w:val="0"/>
        <w:adjustRightInd w:val="0"/>
        <w:spacing w:after="0" w:line="240" w:lineRule="auto"/>
        <w:ind w:left="720" w:hanging="720"/>
        <w:rPr>
          <w:rFonts w:cstheme="minorHAnsi"/>
          <w:color w:val="000000"/>
        </w:rPr>
      </w:pPr>
      <w:r w:rsidRPr="00BF7F53">
        <w:rPr>
          <w:rFonts w:cstheme="minorHAnsi"/>
          <w:color w:val="000000"/>
        </w:rPr>
        <w:t xml:space="preserve">• </w:t>
      </w:r>
      <w:r w:rsidRPr="00BF7F53">
        <w:rPr>
          <w:rFonts w:cstheme="minorHAnsi"/>
          <w:color w:val="000000"/>
        </w:rPr>
        <w:tab/>
        <w:t>Details of the child</w:t>
      </w:r>
      <w:r w:rsidR="000424F8" w:rsidRPr="00BF7F53">
        <w:rPr>
          <w:rFonts w:cstheme="minorHAnsi"/>
          <w:color w:val="000000"/>
        </w:rPr>
        <w:t xml:space="preserve"> or young person</w:t>
      </w:r>
      <w:r w:rsidRPr="00BF7F53">
        <w:rPr>
          <w:rFonts w:cstheme="minorHAnsi"/>
          <w:color w:val="000000"/>
        </w:rPr>
        <w:t xml:space="preserve"> involved, including name, age, address and other contact details, and identifying who has parental responsibility for the child</w:t>
      </w:r>
      <w:r w:rsidR="000424F8" w:rsidRPr="00BF7F53">
        <w:rPr>
          <w:rFonts w:cstheme="minorHAnsi"/>
          <w:color w:val="000000"/>
        </w:rPr>
        <w:t xml:space="preserve"> or young person</w:t>
      </w:r>
    </w:p>
    <w:p w14:paraId="10C6CF25" w14:textId="77777777" w:rsidR="00356B82" w:rsidRPr="00BF7F53" w:rsidRDefault="00356B82" w:rsidP="000424F8">
      <w:pPr>
        <w:autoSpaceDE w:val="0"/>
        <w:autoSpaceDN w:val="0"/>
        <w:adjustRightInd w:val="0"/>
        <w:spacing w:after="0" w:line="240" w:lineRule="auto"/>
        <w:ind w:left="720" w:hanging="720"/>
        <w:rPr>
          <w:rFonts w:cstheme="minorHAnsi"/>
          <w:color w:val="000000"/>
        </w:rPr>
      </w:pPr>
      <w:r w:rsidRPr="00BF7F53">
        <w:rPr>
          <w:rFonts w:cstheme="minorHAnsi"/>
          <w:color w:val="000000"/>
        </w:rPr>
        <w:t xml:space="preserve">• </w:t>
      </w:r>
      <w:r w:rsidRPr="00BF7F53">
        <w:rPr>
          <w:rFonts w:cstheme="minorHAnsi"/>
          <w:color w:val="000000"/>
        </w:rPr>
        <w:tab/>
        <w:t>Details of the person against whom the allegation is made, including name, relationship with the child</w:t>
      </w:r>
      <w:r w:rsidR="000424F8" w:rsidRPr="00BF7F53">
        <w:rPr>
          <w:rFonts w:cstheme="minorHAnsi"/>
          <w:color w:val="000000"/>
        </w:rPr>
        <w:t xml:space="preserve"> or young person</w:t>
      </w:r>
      <w:r w:rsidRPr="00BF7F53">
        <w:rPr>
          <w:rFonts w:cstheme="minorHAnsi"/>
          <w:color w:val="000000"/>
        </w:rPr>
        <w:t>, age and contact details (if known)</w:t>
      </w:r>
    </w:p>
    <w:p w14:paraId="360575BD" w14:textId="77777777" w:rsidR="00356B82" w:rsidRPr="00BF7F53" w:rsidRDefault="00356B82" w:rsidP="000424F8">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The identity and contact details of any informants or other witnesses</w:t>
      </w:r>
    </w:p>
    <w:p w14:paraId="0A82AF73" w14:textId="77777777" w:rsidR="00356B82" w:rsidRPr="00BF7F53" w:rsidRDefault="00356B82" w:rsidP="000424F8">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The child’s</w:t>
      </w:r>
      <w:r w:rsidR="000424F8" w:rsidRPr="00BF7F53">
        <w:rPr>
          <w:rFonts w:cstheme="minorHAnsi"/>
          <w:color w:val="000000"/>
        </w:rPr>
        <w:t xml:space="preserve"> or young person’s</w:t>
      </w:r>
      <w:r w:rsidRPr="00BF7F53">
        <w:rPr>
          <w:rFonts w:cstheme="minorHAnsi"/>
          <w:color w:val="000000"/>
        </w:rPr>
        <w:t xml:space="preserve"> account, if he or she can give one, of what has happened</w:t>
      </w:r>
    </w:p>
    <w:p w14:paraId="529195CF" w14:textId="77777777" w:rsidR="00356B82" w:rsidRPr="00BF7F53" w:rsidRDefault="00356B82" w:rsidP="000424F8">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A description of any visible bruising or other injuries</w:t>
      </w:r>
    </w:p>
    <w:p w14:paraId="362D0788" w14:textId="77777777" w:rsidR="00356B82" w:rsidRPr="00BF7F53" w:rsidRDefault="00356B82" w:rsidP="000424F8">
      <w:pPr>
        <w:autoSpaceDE w:val="0"/>
        <w:autoSpaceDN w:val="0"/>
        <w:adjustRightInd w:val="0"/>
        <w:spacing w:after="0" w:line="240" w:lineRule="auto"/>
        <w:rPr>
          <w:rFonts w:cstheme="minorHAnsi"/>
          <w:color w:val="000000"/>
        </w:rPr>
      </w:pPr>
      <w:r w:rsidRPr="00BF7F53">
        <w:rPr>
          <w:rFonts w:cstheme="minorHAnsi"/>
          <w:color w:val="000000"/>
        </w:rPr>
        <w:t xml:space="preserve">• </w:t>
      </w:r>
      <w:r w:rsidRPr="00BF7F53">
        <w:rPr>
          <w:rFonts w:cstheme="minorHAnsi"/>
          <w:color w:val="000000"/>
        </w:rPr>
        <w:tab/>
        <w:t>Details of who else has been informed of the alleged incident</w:t>
      </w:r>
    </w:p>
    <w:p w14:paraId="6CA4951D" w14:textId="00F95FAB" w:rsidR="00CA352A"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 </w:t>
      </w:r>
      <w:r w:rsidRPr="00BF7F53">
        <w:rPr>
          <w:rFonts w:cstheme="minorHAnsi"/>
          <w:color w:val="000000"/>
        </w:rPr>
        <w:tab/>
        <w:t>Any other relevant information</w:t>
      </w:r>
    </w:p>
    <w:p w14:paraId="79D7C669" w14:textId="77777777" w:rsidR="00CA352A" w:rsidRPr="00BF7F53" w:rsidRDefault="00CA352A" w:rsidP="00356B82">
      <w:pPr>
        <w:autoSpaceDE w:val="0"/>
        <w:autoSpaceDN w:val="0"/>
        <w:adjustRightInd w:val="0"/>
        <w:spacing w:after="0" w:line="240" w:lineRule="auto"/>
        <w:jc w:val="both"/>
        <w:rPr>
          <w:rFonts w:cstheme="minorHAnsi"/>
          <w:color w:val="000000"/>
        </w:rPr>
      </w:pPr>
    </w:p>
    <w:p w14:paraId="032C5DA3" w14:textId="77777777" w:rsidR="00356B82" w:rsidRPr="009C3057" w:rsidRDefault="00356B82" w:rsidP="00CA352A">
      <w:pPr>
        <w:pStyle w:val="Heading2"/>
      </w:pPr>
      <w:r w:rsidRPr="009C3057">
        <w:t>4.4 Reporting the concern</w:t>
      </w:r>
    </w:p>
    <w:p w14:paraId="5810E2CC" w14:textId="77777777" w:rsidR="00356B82" w:rsidRPr="009C3057" w:rsidRDefault="00356B82" w:rsidP="00356B82">
      <w:pPr>
        <w:autoSpaceDE w:val="0"/>
        <w:autoSpaceDN w:val="0"/>
        <w:adjustRightInd w:val="0"/>
        <w:spacing w:after="0" w:line="240" w:lineRule="auto"/>
        <w:jc w:val="both"/>
        <w:rPr>
          <w:rFonts w:cstheme="minorHAnsi"/>
          <w:b/>
          <w:color w:val="000000"/>
          <w:sz w:val="23"/>
          <w:szCs w:val="23"/>
        </w:rPr>
      </w:pPr>
    </w:p>
    <w:p w14:paraId="1AD988E0" w14:textId="5CA961BF"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Dunston Silver Band expects its members and </w:t>
      </w:r>
      <w:r w:rsidR="000424F8" w:rsidRPr="00BF7F53">
        <w:rPr>
          <w:rFonts w:cstheme="minorHAnsi"/>
          <w:color w:val="000000"/>
        </w:rPr>
        <w:t xml:space="preserve">personnel </w:t>
      </w:r>
      <w:r w:rsidRPr="00BF7F53">
        <w:rPr>
          <w:rFonts w:cstheme="minorHAnsi"/>
          <w:color w:val="000000"/>
        </w:rPr>
        <w:t>to discuss any concern they may have about the welfare of a child</w:t>
      </w:r>
      <w:r w:rsidR="000424F8" w:rsidRPr="00BF7F53">
        <w:rPr>
          <w:rFonts w:cstheme="minorHAnsi"/>
          <w:color w:val="000000"/>
        </w:rPr>
        <w:t xml:space="preserve"> or young person</w:t>
      </w:r>
      <w:r w:rsidRPr="00BF7F53">
        <w:rPr>
          <w:rFonts w:cstheme="minorHAnsi"/>
          <w:color w:val="000000"/>
        </w:rPr>
        <w:t xml:space="preserve"> immediately with the </w:t>
      </w:r>
      <w:r w:rsidR="00A73475" w:rsidRPr="00BF7F53">
        <w:rPr>
          <w:rFonts w:cstheme="minorHAnsi"/>
          <w:color w:val="000000"/>
        </w:rPr>
        <w:t>Welfare Officer</w:t>
      </w:r>
      <w:r w:rsidRPr="00BF7F53">
        <w:rPr>
          <w:rFonts w:cstheme="minorHAnsi"/>
          <w:color w:val="000000"/>
        </w:rPr>
        <w:t>, and subsequently to check that appropriate action has been taken. The particular route you might follow in various circumstances is suggested below.</w:t>
      </w:r>
    </w:p>
    <w:p w14:paraId="2664BEE9"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01FCB9B4" w14:textId="77777777" w:rsidR="00356B82" w:rsidRPr="00BF7F53" w:rsidRDefault="00356B82" w:rsidP="00356B82">
      <w:pPr>
        <w:autoSpaceDE w:val="0"/>
        <w:autoSpaceDN w:val="0"/>
        <w:adjustRightInd w:val="0"/>
        <w:spacing w:after="0" w:line="240" w:lineRule="auto"/>
        <w:jc w:val="both"/>
        <w:rPr>
          <w:rFonts w:cstheme="minorHAnsi"/>
          <w:b/>
          <w:color w:val="000000"/>
        </w:rPr>
      </w:pPr>
      <w:r w:rsidRPr="00BF7F53">
        <w:rPr>
          <w:rFonts w:cstheme="minorHAnsi"/>
          <w:b/>
          <w:color w:val="000000"/>
        </w:rPr>
        <w:t>Working within a band</w:t>
      </w:r>
    </w:p>
    <w:p w14:paraId="576CE5B0" w14:textId="4F804CC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If you are working within a junior brass band, you should inform the </w:t>
      </w:r>
      <w:r w:rsidR="00A73475" w:rsidRPr="00BF7F53">
        <w:rPr>
          <w:rFonts w:cstheme="minorHAnsi"/>
          <w:color w:val="000000"/>
        </w:rPr>
        <w:t>Welfare Officer</w:t>
      </w:r>
      <w:r w:rsidRPr="00BF7F53">
        <w:rPr>
          <w:rFonts w:cstheme="minorHAnsi"/>
          <w:color w:val="000000"/>
        </w:rPr>
        <w:t xml:space="preserve"> or the </w:t>
      </w:r>
      <w:r w:rsidR="00A73475" w:rsidRPr="00BF7F53">
        <w:rPr>
          <w:rFonts w:cstheme="minorHAnsi"/>
          <w:color w:val="000000"/>
        </w:rPr>
        <w:t xml:space="preserve">Band </w:t>
      </w:r>
      <w:r w:rsidR="000B0A5F" w:rsidRPr="00BF7F53">
        <w:rPr>
          <w:rFonts w:cstheme="minorHAnsi"/>
          <w:color w:val="000000"/>
        </w:rPr>
        <w:t>Chairman</w:t>
      </w:r>
      <w:r w:rsidR="000424F8" w:rsidRPr="00BF7F53">
        <w:rPr>
          <w:rFonts w:cstheme="minorHAnsi"/>
          <w:color w:val="000000"/>
        </w:rPr>
        <w:t>.</w:t>
      </w:r>
    </w:p>
    <w:p w14:paraId="65E39930" w14:textId="77777777" w:rsidR="00CA352A" w:rsidRPr="00BF7F53" w:rsidRDefault="00CA352A" w:rsidP="00356B82">
      <w:pPr>
        <w:autoSpaceDE w:val="0"/>
        <w:autoSpaceDN w:val="0"/>
        <w:adjustRightInd w:val="0"/>
        <w:spacing w:after="0" w:line="240" w:lineRule="auto"/>
        <w:jc w:val="both"/>
        <w:rPr>
          <w:rFonts w:cstheme="minorHAnsi"/>
          <w:b/>
          <w:color w:val="000000"/>
        </w:rPr>
      </w:pPr>
    </w:p>
    <w:p w14:paraId="07B46CBB" w14:textId="77777777" w:rsidR="00356B82" w:rsidRPr="00BF7F53" w:rsidRDefault="00356B82" w:rsidP="00356B82">
      <w:pPr>
        <w:autoSpaceDE w:val="0"/>
        <w:autoSpaceDN w:val="0"/>
        <w:adjustRightInd w:val="0"/>
        <w:spacing w:after="0" w:line="240" w:lineRule="auto"/>
        <w:jc w:val="both"/>
        <w:rPr>
          <w:rFonts w:cstheme="minorHAnsi"/>
          <w:b/>
          <w:color w:val="000000"/>
        </w:rPr>
      </w:pPr>
      <w:r w:rsidRPr="00BF7F53">
        <w:rPr>
          <w:rFonts w:cstheme="minorHAnsi"/>
          <w:b/>
          <w:color w:val="000000"/>
        </w:rPr>
        <w:t>Working with or in schools</w:t>
      </w:r>
    </w:p>
    <w:p w14:paraId="2FBBF99B"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If you are working on behalf of Dunston Silver Band with school children as part of the school curriculum or extra-curricular activities you should inform the Head Teacher of the school or his/her nominee.</w:t>
      </w:r>
    </w:p>
    <w:p w14:paraId="6778B328" w14:textId="77777777" w:rsidR="00CA352A" w:rsidRPr="00BF7F53" w:rsidRDefault="00CA352A" w:rsidP="00356B82">
      <w:pPr>
        <w:autoSpaceDE w:val="0"/>
        <w:autoSpaceDN w:val="0"/>
        <w:adjustRightInd w:val="0"/>
        <w:spacing w:after="0" w:line="240" w:lineRule="auto"/>
        <w:jc w:val="both"/>
        <w:rPr>
          <w:rFonts w:cstheme="minorHAnsi"/>
          <w:b/>
          <w:color w:val="000000"/>
        </w:rPr>
      </w:pPr>
    </w:p>
    <w:p w14:paraId="59638793" w14:textId="77777777" w:rsidR="00356B82" w:rsidRPr="00BF7F53" w:rsidRDefault="00356B82" w:rsidP="00356B82">
      <w:pPr>
        <w:autoSpaceDE w:val="0"/>
        <w:autoSpaceDN w:val="0"/>
        <w:adjustRightInd w:val="0"/>
        <w:spacing w:after="0" w:line="240" w:lineRule="auto"/>
        <w:jc w:val="both"/>
        <w:rPr>
          <w:rFonts w:cstheme="minorHAnsi"/>
          <w:b/>
          <w:color w:val="000000"/>
        </w:rPr>
      </w:pPr>
      <w:r w:rsidRPr="00BF7F53">
        <w:rPr>
          <w:rFonts w:cstheme="minorHAnsi"/>
          <w:b/>
          <w:color w:val="000000"/>
        </w:rPr>
        <w:t xml:space="preserve">Working with </w:t>
      </w:r>
      <w:r w:rsidR="000424F8" w:rsidRPr="00BF7F53">
        <w:rPr>
          <w:rFonts w:cstheme="minorHAnsi"/>
          <w:b/>
          <w:color w:val="000000"/>
        </w:rPr>
        <w:t xml:space="preserve">children and </w:t>
      </w:r>
      <w:r w:rsidRPr="00BF7F53">
        <w:rPr>
          <w:rFonts w:cstheme="minorHAnsi"/>
          <w:b/>
          <w:color w:val="000000"/>
        </w:rPr>
        <w:t>young people away from home</w:t>
      </w:r>
    </w:p>
    <w:p w14:paraId="5A54EB31" w14:textId="4F6B4096"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If you are working with</w:t>
      </w:r>
      <w:r w:rsidR="000424F8" w:rsidRPr="00BF7F53">
        <w:rPr>
          <w:rFonts w:cstheme="minorHAnsi"/>
          <w:color w:val="000000"/>
        </w:rPr>
        <w:t xml:space="preserve"> children and</w:t>
      </w:r>
      <w:r w:rsidRPr="00BF7F53">
        <w:rPr>
          <w:rFonts w:cstheme="minorHAnsi"/>
          <w:color w:val="000000"/>
        </w:rPr>
        <w:t xml:space="preserve"> young people away from home (for example on band training camps or at contests), then you should inform the </w:t>
      </w:r>
      <w:r w:rsidR="000B0A5F" w:rsidRPr="00BF7F53">
        <w:rPr>
          <w:rFonts w:cstheme="minorHAnsi"/>
          <w:color w:val="000000"/>
        </w:rPr>
        <w:t>Welfare Officer</w:t>
      </w:r>
      <w:r w:rsidR="000424F8" w:rsidRPr="00BF7F53">
        <w:rPr>
          <w:rFonts w:cstheme="minorHAnsi"/>
          <w:color w:val="000000"/>
        </w:rPr>
        <w:t>, A Committee Member</w:t>
      </w:r>
      <w:r w:rsidRPr="00BF7F53">
        <w:rPr>
          <w:rFonts w:cstheme="minorHAnsi"/>
          <w:color w:val="000000"/>
        </w:rPr>
        <w:t xml:space="preserve"> or the </w:t>
      </w:r>
      <w:r w:rsidR="000B0A5F" w:rsidRPr="00BF7F53">
        <w:rPr>
          <w:rFonts w:cstheme="minorHAnsi"/>
          <w:color w:val="000000"/>
        </w:rPr>
        <w:t>Chairman</w:t>
      </w:r>
      <w:r w:rsidRPr="00BF7F53">
        <w:rPr>
          <w:rFonts w:cstheme="minorHAnsi"/>
          <w:color w:val="000000"/>
        </w:rPr>
        <w:t>.</w:t>
      </w:r>
    </w:p>
    <w:p w14:paraId="06CF9A02"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65540515" w14:textId="77777777" w:rsidR="00356B82" w:rsidRPr="00BF7F53" w:rsidRDefault="00356B82" w:rsidP="00356B82">
      <w:pPr>
        <w:autoSpaceDE w:val="0"/>
        <w:autoSpaceDN w:val="0"/>
        <w:adjustRightInd w:val="0"/>
        <w:spacing w:after="0" w:line="240" w:lineRule="auto"/>
        <w:jc w:val="both"/>
        <w:rPr>
          <w:rFonts w:cstheme="minorHAnsi"/>
          <w:b/>
          <w:color w:val="000000"/>
        </w:rPr>
      </w:pPr>
      <w:r w:rsidRPr="00BF7F53">
        <w:rPr>
          <w:rFonts w:cstheme="minorHAnsi"/>
          <w:b/>
          <w:color w:val="000000"/>
        </w:rPr>
        <w:t>Circumstances in which other people might then need to be informed are discussed below:</w:t>
      </w:r>
    </w:p>
    <w:p w14:paraId="6353E5F8"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360489B7" w14:textId="1C7DF4E1" w:rsidR="00356B82" w:rsidRPr="00BF7F53" w:rsidRDefault="00356B82" w:rsidP="00356B82">
      <w:pPr>
        <w:autoSpaceDE w:val="0"/>
        <w:autoSpaceDN w:val="0"/>
        <w:adjustRightInd w:val="0"/>
        <w:spacing w:after="0" w:line="240" w:lineRule="auto"/>
        <w:jc w:val="both"/>
        <w:rPr>
          <w:rFonts w:cstheme="minorHAnsi"/>
          <w:b/>
          <w:color w:val="000000"/>
        </w:rPr>
      </w:pPr>
      <w:r w:rsidRPr="00BF7F53">
        <w:rPr>
          <w:rFonts w:cstheme="minorHAnsi"/>
          <w:b/>
          <w:color w:val="000000"/>
        </w:rPr>
        <w:t>Parents or carers</w:t>
      </w:r>
    </w:p>
    <w:p w14:paraId="6723F823"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There is always a commitment to work in partnership with parents or carers where there are concerns about their children</w:t>
      </w:r>
      <w:r w:rsidR="000319B2" w:rsidRPr="00BF7F53">
        <w:rPr>
          <w:rFonts w:cstheme="minorHAnsi"/>
          <w:color w:val="000000"/>
        </w:rPr>
        <w:t xml:space="preserve"> and young people</w:t>
      </w:r>
      <w:r w:rsidRPr="00BF7F53">
        <w:rPr>
          <w:rFonts w:cstheme="minorHAnsi"/>
          <w:color w:val="000000"/>
        </w:rPr>
        <w:t>. Therefore, in most situations, it would be important to talk to parents or carers to help clarify any initial concerns. For example, if a child</w:t>
      </w:r>
      <w:r w:rsidR="000319B2" w:rsidRPr="00BF7F53">
        <w:rPr>
          <w:rFonts w:cstheme="minorHAnsi"/>
          <w:color w:val="000000"/>
        </w:rPr>
        <w:t xml:space="preserve"> or young person</w:t>
      </w:r>
      <w:r w:rsidRPr="00BF7F53">
        <w:rPr>
          <w:rFonts w:cstheme="minorHAnsi"/>
          <w:color w:val="000000"/>
        </w:rPr>
        <w:t xml:space="preserve"> seems withdrawn, they may have experienced bereavement in the family. However, there are circumstances in which a child</w:t>
      </w:r>
      <w:r w:rsidR="000319B2" w:rsidRPr="00BF7F53">
        <w:rPr>
          <w:rFonts w:cstheme="minorHAnsi"/>
          <w:color w:val="000000"/>
        </w:rPr>
        <w:t xml:space="preserve"> or young person</w:t>
      </w:r>
      <w:r w:rsidRPr="00BF7F53">
        <w:rPr>
          <w:rFonts w:cstheme="minorHAnsi"/>
          <w:color w:val="000000"/>
        </w:rPr>
        <w:t xml:space="preserve"> might be placed at even greater risk were such concerns to be shared, e.g. where a parent or carer may be responsible for the abuse or not able to respond to the situation appropriately. In these situations, or where concerns still exist, any suspicion, allegation, or incident of abuse must be reported to appropriate agencies as soon as possible.</w:t>
      </w:r>
    </w:p>
    <w:p w14:paraId="69F33B91"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3341163F"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The first consideration at this point is to minimise the danger of further abuse to the child</w:t>
      </w:r>
      <w:r w:rsidR="000319B2" w:rsidRPr="00BF7F53">
        <w:rPr>
          <w:rFonts w:cstheme="minorHAnsi"/>
          <w:color w:val="000000"/>
        </w:rPr>
        <w:t xml:space="preserve"> or young person</w:t>
      </w:r>
      <w:r w:rsidRPr="00BF7F53">
        <w:rPr>
          <w:rFonts w:cstheme="minorHAnsi"/>
          <w:color w:val="000000"/>
        </w:rPr>
        <w:t xml:space="preserve"> or to other children</w:t>
      </w:r>
      <w:r w:rsidR="000319B2" w:rsidRPr="00BF7F53">
        <w:rPr>
          <w:rFonts w:cstheme="minorHAnsi"/>
          <w:color w:val="000000"/>
        </w:rPr>
        <w:t xml:space="preserve"> and young people</w:t>
      </w:r>
      <w:r w:rsidRPr="00BF7F53">
        <w:rPr>
          <w:rFonts w:cstheme="minorHAnsi"/>
          <w:color w:val="000000"/>
        </w:rPr>
        <w:t xml:space="preserve">. The </w:t>
      </w:r>
      <w:r w:rsidR="000319B2" w:rsidRPr="00BF7F53">
        <w:rPr>
          <w:rFonts w:cstheme="minorHAnsi"/>
          <w:color w:val="000000"/>
        </w:rPr>
        <w:t>Lead Member</w:t>
      </w:r>
      <w:r w:rsidRPr="00BF7F53">
        <w:rPr>
          <w:rFonts w:cstheme="minorHAnsi"/>
          <w:color w:val="000000"/>
        </w:rPr>
        <w:t xml:space="preserve"> should seek advice from the local police or </w:t>
      </w:r>
      <w:r w:rsidR="000319B2" w:rsidRPr="00BF7F53">
        <w:rPr>
          <w:rFonts w:cstheme="minorHAnsi"/>
          <w:color w:val="000000"/>
        </w:rPr>
        <w:t>Children’s Services</w:t>
      </w:r>
      <w:r w:rsidRPr="00BF7F53">
        <w:rPr>
          <w:rFonts w:cstheme="minorHAnsi"/>
          <w:color w:val="000000"/>
        </w:rPr>
        <w:t xml:space="preserve">. </w:t>
      </w:r>
    </w:p>
    <w:p w14:paraId="62FF504B"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77B82C2D"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The allegation should be referred to the police and </w:t>
      </w:r>
      <w:r w:rsidR="000319B2" w:rsidRPr="00BF7F53">
        <w:rPr>
          <w:rFonts w:cstheme="minorHAnsi"/>
          <w:color w:val="000000"/>
        </w:rPr>
        <w:t>Children’s Services</w:t>
      </w:r>
      <w:r w:rsidRPr="00BF7F53">
        <w:rPr>
          <w:rFonts w:cstheme="minorHAnsi"/>
          <w:color w:val="000000"/>
        </w:rPr>
        <w:t xml:space="preserve"> in any case involving physical or sexual abuse or </w:t>
      </w:r>
      <w:r w:rsidR="000319B2" w:rsidRPr="00BF7F53">
        <w:rPr>
          <w:rFonts w:cstheme="minorHAnsi"/>
          <w:color w:val="000000"/>
        </w:rPr>
        <w:t>where the child or young person’s</w:t>
      </w:r>
      <w:r w:rsidRPr="00BF7F53">
        <w:rPr>
          <w:rFonts w:cstheme="minorHAnsi"/>
          <w:color w:val="000000"/>
        </w:rPr>
        <w:t xml:space="preserve"> safety is otherwise at risk. </w:t>
      </w:r>
    </w:p>
    <w:p w14:paraId="6F83BFDE"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2C649BDD"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If the </w:t>
      </w:r>
      <w:r w:rsidR="000319B2" w:rsidRPr="00BF7F53">
        <w:rPr>
          <w:rFonts w:cstheme="minorHAnsi"/>
          <w:color w:val="000000"/>
        </w:rPr>
        <w:t>Lead Member</w:t>
      </w:r>
      <w:r w:rsidRPr="00BF7F53">
        <w:rPr>
          <w:rFonts w:cstheme="minorHAnsi"/>
          <w:color w:val="000000"/>
        </w:rPr>
        <w:t xml:space="preserve"> is not available, or the concern is about the </w:t>
      </w:r>
      <w:r w:rsidR="000319B2" w:rsidRPr="00BF7F53">
        <w:rPr>
          <w:rFonts w:cstheme="minorHAnsi"/>
          <w:color w:val="000000"/>
        </w:rPr>
        <w:t>Lead Member</w:t>
      </w:r>
      <w:r w:rsidRPr="00BF7F53">
        <w:rPr>
          <w:rFonts w:cstheme="minorHAnsi"/>
          <w:color w:val="000000"/>
        </w:rPr>
        <w:t xml:space="preserve">, the person in receipt of the information or with the concern should contact these agencies direct. Reporting the matter to the police or </w:t>
      </w:r>
      <w:r w:rsidR="000319B2" w:rsidRPr="00BF7F53">
        <w:rPr>
          <w:rFonts w:cstheme="minorHAnsi"/>
          <w:color w:val="000000"/>
        </w:rPr>
        <w:t>Children’s Services</w:t>
      </w:r>
      <w:r w:rsidRPr="00BF7F53">
        <w:rPr>
          <w:rFonts w:cstheme="minorHAnsi"/>
          <w:color w:val="000000"/>
        </w:rPr>
        <w:t xml:space="preserve"> should not be delayed by attempts to obtain more information.</w:t>
      </w:r>
    </w:p>
    <w:p w14:paraId="2ABC3CA3"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46891C4E" w14:textId="27280C12" w:rsidR="00356B82" w:rsidRPr="00BF7F53" w:rsidRDefault="000319B2" w:rsidP="00356B82">
      <w:pPr>
        <w:autoSpaceDE w:val="0"/>
        <w:autoSpaceDN w:val="0"/>
        <w:adjustRightInd w:val="0"/>
        <w:spacing w:after="0" w:line="240" w:lineRule="auto"/>
        <w:jc w:val="both"/>
        <w:rPr>
          <w:rFonts w:cstheme="minorHAnsi"/>
          <w:b/>
          <w:color w:val="000000"/>
        </w:rPr>
      </w:pPr>
      <w:r w:rsidRPr="00BF7F53">
        <w:rPr>
          <w:rFonts w:cstheme="minorHAnsi"/>
          <w:b/>
          <w:color w:val="000000"/>
        </w:rPr>
        <w:t>Children’s Services (Local Authority)</w:t>
      </w:r>
    </w:p>
    <w:p w14:paraId="150FC2D7" w14:textId="77777777" w:rsidR="00356B82" w:rsidRPr="00BF7F53" w:rsidRDefault="000319B2" w:rsidP="00356B82">
      <w:pPr>
        <w:autoSpaceDE w:val="0"/>
        <w:autoSpaceDN w:val="0"/>
        <w:adjustRightInd w:val="0"/>
        <w:spacing w:after="0" w:line="240" w:lineRule="auto"/>
        <w:jc w:val="both"/>
        <w:rPr>
          <w:rFonts w:cstheme="minorHAnsi"/>
          <w:color w:val="000000"/>
        </w:rPr>
      </w:pPr>
      <w:r w:rsidRPr="00BF7F53">
        <w:rPr>
          <w:rFonts w:cstheme="minorHAnsi"/>
          <w:color w:val="000000"/>
        </w:rPr>
        <w:t>The Local Authority</w:t>
      </w:r>
      <w:r w:rsidR="00356B82" w:rsidRPr="00BF7F53">
        <w:rPr>
          <w:rFonts w:cstheme="minorHAnsi"/>
          <w:color w:val="000000"/>
        </w:rPr>
        <w:t xml:space="preserve"> has a statutory duty under the Children Act 1989 for the welfare of a child. When a </w:t>
      </w:r>
      <w:r w:rsidRPr="00BF7F53">
        <w:rPr>
          <w:rFonts w:cstheme="minorHAnsi"/>
          <w:color w:val="000000"/>
        </w:rPr>
        <w:t>safeguarding</w:t>
      </w:r>
      <w:r w:rsidR="00356B82" w:rsidRPr="00BF7F53">
        <w:rPr>
          <w:rFonts w:cstheme="minorHAnsi"/>
          <w:color w:val="000000"/>
        </w:rPr>
        <w:t xml:space="preserve"> referral is made</w:t>
      </w:r>
      <w:r w:rsidRPr="00BF7F53">
        <w:rPr>
          <w:rFonts w:cstheme="minorHAnsi"/>
          <w:color w:val="000000"/>
        </w:rPr>
        <w:t>,</w:t>
      </w:r>
      <w:r w:rsidR="00356B82" w:rsidRPr="00BF7F53">
        <w:rPr>
          <w:rFonts w:cstheme="minorHAnsi"/>
          <w:color w:val="000000"/>
        </w:rPr>
        <w:t xml:space="preserve"> its staff have a legal</w:t>
      </w:r>
      <w:r w:rsidRPr="00BF7F53">
        <w:rPr>
          <w:rFonts w:cstheme="minorHAnsi"/>
          <w:color w:val="000000"/>
        </w:rPr>
        <w:t xml:space="preserve"> </w:t>
      </w:r>
      <w:r w:rsidR="00356B82" w:rsidRPr="00BF7F53">
        <w:rPr>
          <w:rFonts w:cstheme="minorHAnsi"/>
          <w:color w:val="000000"/>
        </w:rPr>
        <w:t xml:space="preserve">responsibility to investigate. This may involve talking to the child </w:t>
      </w:r>
      <w:r w:rsidRPr="00BF7F53">
        <w:rPr>
          <w:rFonts w:cstheme="minorHAnsi"/>
          <w:color w:val="000000"/>
        </w:rPr>
        <w:t xml:space="preserve">or young person </w:t>
      </w:r>
      <w:r w:rsidR="00356B82" w:rsidRPr="00BF7F53">
        <w:rPr>
          <w:rFonts w:cstheme="minorHAnsi"/>
          <w:color w:val="000000"/>
        </w:rPr>
        <w:t>and family and gathering information from other people who know the child</w:t>
      </w:r>
      <w:r w:rsidRPr="00BF7F53">
        <w:rPr>
          <w:rFonts w:cstheme="minorHAnsi"/>
          <w:color w:val="000000"/>
        </w:rPr>
        <w:t xml:space="preserve"> or young person</w:t>
      </w:r>
      <w:r w:rsidR="00356B82" w:rsidRPr="00BF7F53">
        <w:rPr>
          <w:rFonts w:cstheme="minorHAnsi"/>
          <w:color w:val="000000"/>
        </w:rPr>
        <w:t xml:space="preserve">. Wherever possible, referrals telephoned to the </w:t>
      </w:r>
      <w:r w:rsidRPr="00BF7F53">
        <w:rPr>
          <w:rFonts w:cstheme="minorHAnsi"/>
          <w:color w:val="000000"/>
        </w:rPr>
        <w:t>Local Authority Children’s Services department</w:t>
      </w:r>
      <w:r w:rsidR="00356B82" w:rsidRPr="00BF7F53">
        <w:rPr>
          <w:rFonts w:cstheme="minorHAnsi"/>
          <w:color w:val="000000"/>
        </w:rPr>
        <w:t xml:space="preserve"> should be confirmed in writing within 24 hours. A record should also be made of the name and designation of the </w:t>
      </w:r>
      <w:r w:rsidRPr="00BF7F53">
        <w:rPr>
          <w:rFonts w:cstheme="minorHAnsi"/>
          <w:color w:val="000000"/>
        </w:rPr>
        <w:t>Local Authority Duty Officer</w:t>
      </w:r>
      <w:r w:rsidR="00356B82" w:rsidRPr="00BF7F53">
        <w:rPr>
          <w:rFonts w:cstheme="minorHAnsi"/>
          <w:color w:val="000000"/>
        </w:rPr>
        <w:t xml:space="preserve"> to whom the concerns were passed, together with the time and date of the call, in case any follow-up is needed.</w:t>
      </w:r>
    </w:p>
    <w:p w14:paraId="18B2782B"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7646E4BE" w14:textId="79A85728" w:rsidR="00356B82" w:rsidRPr="00BF7F53" w:rsidRDefault="00CA352A" w:rsidP="00356B82">
      <w:pPr>
        <w:autoSpaceDE w:val="0"/>
        <w:autoSpaceDN w:val="0"/>
        <w:adjustRightInd w:val="0"/>
        <w:spacing w:after="0" w:line="240" w:lineRule="auto"/>
        <w:jc w:val="both"/>
        <w:rPr>
          <w:rFonts w:cstheme="minorHAnsi"/>
          <w:b/>
          <w:color w:val="000000"/>
        </w:rPr>
      </w:pPr>
      <w:r w:rsidRPr="00BF7F53">
        <w:rPr>
          <w:rFonts w:cstheme="minorHAnsi"/>
          <w:b/>
          <w:color w:val="000000"/>
        </w:rPr>
        <w:t>Police</w:t>
      </w:r>
    </w:p>
    <w:p w14:paraId="18C251CD"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Where the apparent abuse is of a criminal nature; it will be appropriate to inform the police. A record should be made of the crime reference number provided by the police, together with the time and date of the call, in case any follow-up is needed. The police and </w:t>
      </w:r>
      <w:r w:rsidR="000319B2" w:rsidRPr="00BF7F53">
        <w:rPr>
          <w:rFonts w:cstheme="minorHAnsi"/>
          <w:color w:val="000000"/>
        </w:rPr>
        <w:t>Local Authority</w:t>
      </w:r>
      <w:r w:rsidRPr="00BF7F53">
        <w:rPr>
          <w:rFonts w:cstheme="minorHAnsi"/>
          <w:color w:val="000000"/>
        </w:rPr>
        <w:t xml:space="preserve"> may also carry out a joint enquiry.</w:t>
      </w:r>
    </w:p>
    <w:p w14:paraId="71C8D3DA"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40743CBE" w14:textId="4428D3C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The </w:t>
      </w:r>
      <w:r w:rsidR="000319B2" w:rsidRPr="00BF7F53">
        <w:rPr>
          <w:rFonts w:cstheme="minorHAnsi"/>
          <w:color w:val="000000"/>
        </w:rPr>
        <w:t xml:space="preserve">person making the referral </w:t>
      </w:r>
      <w:r w:rsidRPr="00BF7F53">
        <w:rPr>
          <w:rFonts w:cstheme="minorHAnsi"/>
          <w:color w:val="000000"/>
        </w:rPr>
        <w:t xml:space="preserve">may be unsure about whether the allegation constitutes abuse or not, and unclear about what action to take. There may be circumstances where allegations are about poor practice (which need not be referred to the </w:t>
      </w:r>
      <w:r w:rsidR="000319B2" w:rsidRPr="00BF7F53">
        <w:rPr>
          <w:rFonts w:cstheme="minorHAnsi"/>
          <w:color w:val="000000"/>
        </w:rPr>
        <w:t>Local Authority</w:t>
      </w:r>
      <w:r w:rsidRPr="00BF7F53">
        <w:rPr>
          <w:rFonts w:cstheme="minorHAnsi"/>
          <w:color w:val="000000"/>
        </w:rPr>
        <w:t xml:space="preserve"> or police) rather than abuse, but those responsible should consult with Dunston Silver Band</w:t>
      </w:r>
      <w:r w:rsidR="000B0A5F" w:rsidRPr="00BF7F53">
        <w:rPr>
          <w:rFonts w:cstheme="minorHAnsi"/>
          <w:color w:val="000000"/>
        </w:rPr>
        <w:t>’</w:t>
      </w:r>
      <w:r w:rsidRPr="00BF7F53">
        <w:rPr>
          <w:rFonts w:cstheme="minorHAnsi"/>
          <w:color w:val="000000"/>
        </w:rPr>
        <w:t xml:space="preserve">s </w:t>
      </w:r>
      <w:r w:rsidR="000319B2" w:rsidRPr="00BF7F53">
        <w:rPr>
          <w:rFonts w:cstheme="minorHAnsi"/>
          <w:color w:val="000000"/>
        </w:rPr>
        <w:t>Lead Member</w:t>
      </w:r>
      <w:r w:rsidRPr="00BF7F53">
        <w:rPr>
          <w:rFonts w:cstheme="minorHAnsi"/>
          <w:color w:val="000000"/>
        </w:rPr>
        <w:t xml:space="preserve"> who will obtain further advice where there is any doubt. </w:t>
      </w:r>
    </w:p>
    <w:p w14:paraId="4CA0C24D" w14:textId="77777777" w:rsidR="00356B82" w:rsidRPr="009C3057" w:rsidRDefault="00356B82" w:rsidP="00356B82">
      <w:pPr>
        <w:autoSpaceDE w:val="0"/>
        <w:autoSpaceDN w:val="0"/>
        <w:adjustRightInd w:val="0"/>
        <w:spacing w:after="0" w:line="240" w:lineRule="auto"/>
        <w:jc w:val="both"/>
        <w:rPr>
          <w:rFonts w:cstheme="minorHAnsi"/>
          <w:color w:val="000000"/>
          <w:sz w:val="27"/>
          <w:szCs w:val="27"/>
        </w:rPr>
      </w:pPr>
    </w:p>
    <w:p w14:paraId="4E4AD0C6" w14:textId="77777777" w:rsidR="00356B82" w:rsidRPr="009C3057" w:rsidRDefault="00356B82" w:rsidP="00CA352A">
      <w:pPr>
        <w:pStyle w:val="Heading2"/>
      </w:pPr>
      <w:r w:rsidRPr="009C3057">
        <w:t>4.5 Disciplinary procedures</w:t>
      </w:r>
    </w:p>
    <w:p w14:paraId="27381CBD" w14:textId="77777777" w:rsidR="00356B82" w:rsidRPr="009C3057" w:rsidRDefault="00356B82" w:rsidP="00356B82">
      <w:pPr>
        <w:autoSpaceDE w:val="0"/>
        <w:autoSpaceDN w:val="0"/>
        <w:adjustRightInd w:val="0"/>
        <w:spacing w:after="0" w:line="240" w:lineRule="auto"/>
        <w:jc w:val="both"/>
        <w:rPr>
          <w:rFonts w:cstheme="minorHAnsi"/>
          <w:color w:val="000000"/>
          <w:sz w:val="23"/>
          <w:szCs w:val="23"/>
        </w:rPr>
      </w:pPr>
    </w:p>
    <w:p w14:paraId="2EB34C36"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The discovery that a band member</w:t>
      </w:r>
      <w:r w:rsidR="000319B2" w:rsidRPr="00BF7F53">
        <w:rPr>
          <w:rFonts w:cstheme="minorHAnsi"/>
          <w:color w:val="000000"/>
        </w:rPr>
        <w:t>, staff</w:t>
      </w:r>
      <w:r w:rsidRPr="00BF7F53">
        <w:rPr>
          <w:rFonts w:cstheme="minorHAnsi"/>
          <w:color w:val="000000"/>
        </w:rPr>
        <w:t xml:space="preserve"> or volunteer may be abusing a child</w:t>
      </w:r>
      <w:r w:rsidR="000319B2" w:rsidRPr="00BF7F53">
        <w:rPr>
          <w:rFonts w:cstheme="minorHAnsi"/>
          <w:color w:val="000000"/>
        </w:rPr>
        <w:t xml:space="preserve"> or young person</w:t>
      </w:r>
      <w:r w:rsidRPr="00BF7F53">
        <w:rPr>
          <w:rFonts w:cstheme="minorHAnsi"/>
          <w:color w:val="000000"/>
        </w:rPr>
        <w:t xml:space="preserve"> will raise feelings and concerns among other band members, staff or volunteers, and it can be inherently difficult to report such matters. However, it is important that any concerns for the welfare of the child</w:t>
      </w:r>
      <w:r w:rsidR="000319B2" w:rsidRPr="00BF7F53">
        <w:rPr>
          <w:rFonts w:cstheme="minorHAnsi"/>
          <w:color w:val="000000"/>
        </w:rPr>
        <w:t xml:space="preserve"> or young person</w:t>
      </w:r>
      <w:r w:rsidRPr="00BF7F53">
        <w:rPr>
          <w:rFonts w:cstheme="minorHAnsi"/>
          <w:color w:val="000000"/>
        </w:rPr>
        <w:t xml:space="preserve"> arising from abuse or harassment by a band member, staff or volunteer should be reported immediately. </w:t>
      </w:r>
    </w:p>
    <w:p w14:paraId="2F7F8D62"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4B5FB34E"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As indicated above an allegation of abuse may give rise to a </w:t>
      </w:r>
      <w:r w:rsidR="000319B2" w:rsidRPr="00BF7F53">
        <w:rPr>
          <w:rFonts w:cstheme="minorHAnsi"/>
          <w:color w:val="000000"/>
        </w:rPr>
        <w:t>safeguarding children and young people</w:t>
      </w:r>
      <w:r w:rsidRPr="00BF7F53">
        <w:rPr>
          <w:rFonts w:cstheme="minorHAnsi"/>
          <w:color w:val="000000"/>
        </w:rPr>
        <w:t xml:space="preserve"> investigation by the </w:t>
      </w:r>
      <w:r w:rsidR="000319B2" w:rsidRPr="00BF7F53">
        <w:rPr>
          <w:rFonts w:cstheme="minorHAnsi"/>
          <w:color w:val="000000"/>
        </w:rPr>
        <w:t>Local Authority</w:t>
      </w:r>
      <w:r w:rsidRPr="00BF7F53">
        <w:rPr>
          <w:rFonts w:cstheme="minorHAnsi"/>
          <w:color w:val="000000"/>
        </w:rPr>
        <w:t xml:space="preserve"> and/or a criminal investigation involving the police. In addition, if the abuse is alleged to have been committed in the course of a person’s employment, he or she will be subject to whatever disciplinary procedures and sanctions are provided for within the employment contract.  However, for both volunteers and paid staff, if the abuse is alleged to have occurred within the context of brass banding it may also require disciplinary action by Dunston Silver Band.</w:t>
      </w:r>
    </w:p>
    <w:p w14:paraId="316E94D9"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7A5116AE"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If the matter is being investigated by the police and/or </w:t>
      </w:r>
      <w:r w:rsidR="000319B2" w:rsidRPr="00BF7F53">
        <w:rPr>
          <w:rFonts w:cstheme="minorHAnsi"/>
          <w:color w:val="000000"/>
        </w:rPr>
        <w:t>Local Authority</w:t>
      </w:r>
      <w:r w:rsidRPr="00BF7F53">
        <w:rPr>
          <w:rFonts w:cstheme="minorHAnsi"/>
          <w:color w:val="000000"/>
        </w:rPr>
        <w:t>, Dunston Silver Band may decide to await the outcome of these investigations, which may well influence a disciplinary investigation, although not necessarily so. In appropriate cases, the band will suspend the individual concerned while an investigation is taking place. This is not intended to prejudge the outcome of the investigation, but simply to remove the individual from contact with children</w:t>
      </w:r>
      <w:r w:rsidR="000319B2" w:rsidRPr="00BF7F53">
        <w:rPr>
          <w:rFonts w:cstheme="minorHAnsi"/>
          <w:color w:val="000000"/>
        </w:rPr>
        <w:t xml:space="preserve"> and young people</w:t>
      </w:r>
      <w:r w:rsidRPr="00BF7F53">
        <w:rPr>
          <w:rFonts w:cstheme="minorHAnsi"/>
          <w:color w:val="000000"/>
        </w:rPr>
        <w:t xml:space="preserve"> until the investigation is concluded. </w:t>
      </w:r>
    </w:p>
    <w:p w14:paraId="13E006DA"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30F0E842" w14:textId="4A248640"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The disciplinary sanctions available include the following:</w:t>
      </w:r>
    </w:p>
    <w:p w14:paraId="33862D9D" w14:textId="58C192E1" w:rsidR="00356B82" w:rsidRPr="00BF7F53" w:rsidRDefault="00356B82" w:rsidP="00531CE0">
      <w:pPr>
        <w:autoSpaceDE w:val="0"/>
        <w:autoSpaceDN w:val="0"/>
        <w:adjustRightInd w:val="0"/>
        <w:spacing w:after="0" w:line="240" w:lineRule="auto"/>
        <w:ind w:left="720" w:hanging="720"/>
        <w:jc w:val="both"/>
        <w:rPr>
          <w:rFonts w:cstheme="minorHAnsi"/>
          <w:color w:val="000000"/>
        </w:rPr>
      </w:pPr>
      <w:r w:rsidRPr="00BF7F53">
        <w:rPr>
          <w:rFonts w:cstheme="minorHAnsi"/>
          <w:color w:val="000000"/>
        </w:rPr>
        <w:t xml:space="preserve">• </w:t>
      </w:r>
      <w:r w:rsidRPr="00BF7F53">
        <w:rPr>
          <w:rFonts w:cstheme="minorHAnsi"/>
          <w:color w:val="000000"/>
        </w:rPr>
        <w:tab/>
      </w:r>
      <w:r w:rsidRPr="00BF7F53">
        <w:rPr>
          <w:rFonts w:cstheme="minorHAnsi"/>
          <w:b/>
          <w:bCs/>
          <w:color w:val="000000"/>
        </w:rPr>
        <w:t xml:space="preserve">By Dunston Silver Band </w:t>
      </w:r>
      <w:r w:rsidRPr="00BF7F53">
        <w:rPr>
          <w:rFonts w:cstheme="minorHAnsi"/>
          <w:color w:val="000000"/>
        </w:rPr>
        <w:t>– Suspension or exclusion from membership of the individual concerned, and such other sanctions which are provided for within the Dunston Silver Band’s constitution</w:t>
      </w:r>
    </w:p>
    <w:p w14:paraId="3D90C111" w14:textId="77777777" w:rsidR="00356B82" w:rsidRPr="00BF7F53" w:rsidRDefault="00356B82" w:rsidP="00356B82">
      <w:pPr>
        <w:autoSpaceDE w:val="0"/>
        <w:autoSpaceDN w:val="0"/>
        <w:adjustRightInd w:val="0"/>
        <w:spacing w:after="0" w:line="240" w:lineRule="auto"/>
        <w:ind w:left="720" w:hanging="720"/>
        <w:jc w:val="both"/>
        <w:rPr>
          <w:rFonts w:cstheme="minorHAnsi"/>
          <w:color w:val="000000"/>
        </w:rPr>
      </w:pPr>
      <w:r w:rsidRPr="00BF7F53">
        <w:rPr>
          <w:rFonts w:cstheme="minorHAnsi"/>
          <w:color w:val="000000"/>
        </w:rPr>
        <w:t xml:space="preserve">• </w:t>
      </w:r>
      <w:r w:rsidRPr="00BF7F53">
        <w:rPr>
          <w:rFonts w:cstheme="minorHAnsi"/>
          <w:color w:val="000000"/>
        </w:rPr>
        <w:tab/>
      </w:r>
      <w:r w:rsidRPr="00BF7F53">
        <w:rPr>
          <w:rFonts w:cstheme="minorHAnsi"/>
          <w:b/>
          <w:bCs/>
          <w:color w:val="000000"/>
        </w:rPr>
        <w:t xml:space="preserve">By the British Federation of Brass Bands </w:t>
      </w:r>
      <w:r w:rsidRPr="00BF7F53">
        <w:rPr>
          <w:rFonts w:cstheme="minorHAnsi"/>
          <w:color w:val="000000"/>
        </w:rPr>
        <w:t>– recommend to the brass band registry, suspension or withdrawal of the individual’s status as a registered player and or recommend to the Association of Brass Band Adjudicators withdrawal of accreditation as an Adjudicator, together with reprimands and such other sanctions which are provided for within the BFBB constitution and rules.</w:t>
      </w:r>
    </w:p>
    <w:p w14:paraId="754B8BA1"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70B5F80A" w14:textId="71D461C7" w:rsidR="005B3898"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Every effort will be made to maintain confidentiality for all concerned, and consideration will be given to what support may be appropriate to children</w:t>
      </w:r>
      <w:r w:rsidR="000319B2" w:rsidRPr="00BF7F53">
        <w:rPr>
          <w:rFonts w:cstheme="minorHAnsi"/>
          <w:color w:val="000000"/>
        </w:rPr>
        <w:t xml:space="preserve"> and young people</w:t>
      </w:r>
      <w:r w:rsidRPr="00BF7F53">
        <w:rPr>
          <w:rFonts w:cstheme="minorHAnsi"/>
          <w:color w:val="000000"/>
        </w:rPr>
        <w:t>, parents, band members of staff and volunteers.</w:t>
      </w:r>
    </w:p>
    <w:p w14:paraId="7BB81197" w14:textId="77777777" w:rsidR="00CA352A" w:rsidRPr="00CA352A" w:rsidRDefault="00CA352A" w:rsidP="00356B82">
      <w:pPr>
        <w:autoSpaceDE w:val="0"/>
        <w:autoSpaceDN w:val="0"/>
        <w:adjustRightInd w:val="0"/>
        <w:spacing w:after="0" w:line="240" w:lineRule="auto"/>
        <w:jc w:val="both"/>
        <w:rPr>
          <w:rFonts w:cstheme="minorHAnsi"/>
          <w:color w:val="000000"/>
          <w:sz w:val="23"/>
          <w:szCs w:val="23"/>
        </w:rPr>
      </w:pPr>
    </w:p>
    <w:p w14:paraId="0FF98D0C" w14:textId="77777777" w:rsidR="00356B82" w:rsidRPr="009C3057" w:rsidRDefault="00356B82" w:rsidP="00CA352A">
      <w:pPr>
        <w:pStyle w:val="Heading2"/>
      </w:pPr>
      <w:r w:rsidRPr="009C3057">
        <w:t>4.6 Allegations of previous abuse</w:t>
      </w:r>
    </w:p>
    <w:p w14:paraId="73A4D11C" w14:textId="77777777" w:rsidR="00356B82" w:rsidRPr="009C3057" w:rsidRDefault="00356B82" w:rsidP="00356B82">
      <w:pPr>
        <w:autoSpaceDE w:val="0"/>
        <w:autoSpaceDN w:val="0"/>
        <w:adjustRightInd w:val="0"/>
        <w:spacing w:after="0" w:line="240" w:lineRule="auto"/>
        <w:jc w:val="both"/>
        <w:rPr>
          <w:rFonts w:cstheme="minorHAnsi"/>
          <w:color w:val="000000"/>
          <w:sz w:val="23"/>
          <w:szCs w:val="23"/>
        </w:rPr>
      </w:pPr>
    </w:p>
    <w:p w14:paraId="6567AF9F" w14:textId="5F87C943"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lastRenderedPageBreak/>
        <w:t xml:space="preserve">Allegations of abuse are sometimes made some time after the event, for example, by an adult who was abused as a child </w:t>
      </w:r>
      <w:r w:rsidR="000319B2" w:rsidRPr="00BF7F53">
        <w:rPr>
          <w:rFonts w:cstheme="minorHAnsi"/>
          <w:color w:val="000000"/>
        </w:rPr>
        <w:t xml:space="preserve">or young person </w:t>
      </w:r>
      <w:r w:rsidRPr="00BF7F53">
        <w:rPr>
          <w:rFonts w:cstheme="minorHAnsi"/>
          <w:color w:val="000000"/>
        </w:rPr>
        <w:t>by a band member, or staff member who is still working with children</w:t>
      </w:r>
      <w:r w:rsidR="000319B2" w:rsidRPr="00BF7F53">
        <w:rPr>
          <w:rFonts w:cstheme="minorHAnsi"/>
          <w:color w:val="000000"/>
        </w:rPr>
        <w:t xml:space="preserve"> and young people</w:t>
      </w:r>
      <w:r w:rsidRPr="00BF7F53">
        <w:rPr>
          <w:rFonts w:cstheme="minorHAnsi"/>
          <w:color w:val="000000"/>
        </w:rPr>
        <w:t xml:space="preserve">.  Where such an allegation is made, you should follow the procedures given above and have the matter reported to the police and/or </w:t>
      </w:r>
      <w:r w:rsidR="003772AC" w:rsidRPr="00BF7F53">
        <w:rPr>
          <w:rFonts w:cstheme="minorHAnsi"/>
          <w:color w:val="000000"/>
        </w:rPr>
        <w:t>Local Authority</w:t>
      </w:r>
      <w:r w:rsidRPr="00BF7F53">
        <w:rPr>
          <w:rFonts w:cstheme="minorHAnsi"/>
          <w:color w:val="000000"/>
        </w:rPr>
        <w:t>. This is because other children</w:t>
      </w:r>
      <w:r w:rsidR="003772AC" w:rsidRPr="00BF7F53">
        <w:rPr>
          <w:rFonts w:cstheme="minorHAnsi"/>
          <w:color w:val="000000"/>
        </w:rPr>
        <w:t xml:space="preserve"> and young people</w:t>
      </w:r>
      <w:r w:rsidRPr="00BF7F53">
        <w:rPr>
          <w:rFonts w:cstheme="minorHAnsi"/>
          <w:color w:val="000000"/>
        </w:rPr>
        <w:t>, either within banding or outside it, may be at risk from this person. Anyone who has a previous criminal conviction for offences related to abuse is automatically excluded from working with children</w:t>
      </w:r>
      <w:r w:rsidR="003772AC" w:rsidRPr="00BF7F53">
        <w:rPr>
          <w:rFonts w:cstheme="minorHAnsi"/>
          <w:color w:val="000000"/>
        </w:rPr>
        <w:t xml:space="preserve"> and young people</w:t>
      </w:r>
      <w:r w:rsidRPr="00BF7F53">
        <w:rPr>
          <w:rFonts w:cstheme="minorHAnsi"/>
          <w:color w:val="000000"/>
        </w:rPr>
        <w:t>.</w:t>
      </w:r>
    </w:p>
    <w:p w14:paraId="7740EF78" w14:textId="77777777" w:rsidR="00CA352A" w:rsidRPr="00CA352A" w:rsidRDefault="00CA352A" w:rsidP="00356B82">
      <w:pPr>
        <w:autoSpaceDE w:val="0"/>
        <w:autoSpaceDN w:val="0"/>
        <w:adjustRightInd w:val="0"/>
        <w:spacing w:after="0" w:line="240" w:lineRule="auto"/>
        <w:jc w:val="both"/>
        <w:rPr>
          <w:rFonts w:cstheme="minorHAnsi"/>
          <w:color w:val="000000"/>
          <w:sz w:val="23"/>
          <w:szCs w:val="23"/>
        </w:rPr>
      </w:pPr>
    </w:p>
    <w:p w14:paraId="55C94937" w14:textId="77777777" w:rsidR="00356B82" w:rsidRPr="009C3057" w:rsidRDefault="00356B82" w:rsidP="00CA352A">
      <w:pPr>
        <w:pStyle w:val="Heading2"/>
      </w:pPr>
      <w:r w:rsidRPr="009C3057">
        <w:t>5. Conclusion</w:t>
      </w:r>
    </w:p>
    <w:p w14:paraId="260AB6BF" w14:textId="77777777" w:rsidR="00356B82" w:rsidRPr="009C3057" w:rsidRDefault="00356B82" w:rsidP="00356B82">
      <w:pPr>
        <w:autoSpaceDE w:val="0"/>
        <w:autoSpaceDN w:val="0"/>
        <w:adjustRightInd w:val="0"/>
        <w:spacing w:after="0" w:line="240" w:lineRule="auto"/>
        <w:jc w:val="both"/>
        <w:rPr>
          <w:rFonts w:cstheme="minorHAnsi"/>
          <w:color w:val="000000"/>
          <w:sz w:val="23"/>
          <w:szCs w:val="23"/>
        </w:rPr>
      </w:pPr>
    </w:p>
    <w:p w14:paraId="04118938"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Dunston Silver Band, by accepting this policy document, has indicated its determination to ensure that children and young people can participate in all forms of brass banding activity, and do so, with their safety being of paramount importance.</w:t>
      </w:r>
    </w:p>
    <w:p w14:paraId="2FC9D5ED"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6D20C1DB" w14:textId="77777777" w:rsidR="00356B82" w:rsidRPr="00BF7F53" w:rsidRDefault="00356B82" w:rsidP="00356B82">
      <w:pPr>
        <w:autoSpaceDE w:val="0"/>
        <w:autoSpaceDN w:val="0"/>
        <w:adjustRightInd w:val="0"/>
        <w:spacing w:after="0" w:line="240" w:lineRule="auto"/>
        <w:jc w:val="both"/>
        <w:rPr>
          <w:rFonts w:cstheme="minorHAnsi"/>
          <w:color w:val="000000"/>
        </w:rPr>
      </w:pPr>
      <w:r w:rsidRPr="00BF7F53">
        <w:rPr>
          <w:rFonts w:cstheme="minorHAnsi"/>
          <w:color w:val="000000"/>
        </w:rPr>
        <w:t xml:space="preserve">It is essential that this document is representative of a process of continual improvement in the area of </w:t>
      </w:r>
      <w:r w:rsidR="003772AC" w:rsidRPr="00BF7F53">
        <w:rPr>
          <w:rFonts w:cstheme="minorHAnsi"/>
          <w:color w:val="000000"/>
        </w:rPr>
        <w:t>safeguarding children and young people</w:t>
      </w:r>
      <w:r w:rsidRPr="00BF7F53">
        <w:rPr>
          <w:rFonts w:cstheme="minorHAnsi"/>
          <w:color w:val="000000"/>
        </w:rPr>
        <w:t xml:space="preserve"> within Dunston Silver Bands activities. It is for </w:t>
      </w:r>
      <w:r w:rsidRPr="00BF7F53">
        <w:rPr>
          <w:rFonts w:cstheme="minorHAnsi"/>
          <w:b/>
          <w:bCs/>
          <w:color w:val="000000"/>
        </w:rPr>
        <w:t xml:space="preserve">all </w:t>
      </w:r>
      <w:r w:rsidRPr="00BF7F53">
        <w:rPr>
          <w:rFonts w:cstheme="minorHAnsi"/>
          <w:color w:val="000000"/>
        </w:rPr>
        <w:t>adults engaged in brass banding activities with Dunston Silver Band to promote good practice and procedures, whilst being ever vigilant and aware of their responsibilities towards the children and young people in their care.</w:t>
      </w:r>
    </w:p>
    <w:p w14:paraId="1CB9E9D1" w14:textId="77777777" w:rsidR="00356B82" w:rsidRPr="00BF7F53" w:rsidRDefault="00356B82" w:rsidP="00356B82">
      <w:pPr>
        <w:autoSpaceDE w:val="0"/>
        <w:autoSpaceDN w:val="0"/>
        <w:adjustRightInd w:val="0"/>
        <w:spacing w:after="0" w:line="240" w:lineRule="auto"/>
        <w:jc w:val="both"/>
        <w:rPr>
          <w:rFonts w:cstheme="minorHAnsi"/>
          <w:color w:val="000000"/>
        </w:rPr>
      </w:pPr>
    </w:p>
    <w:p w14:paraId="33FEE050" w14:textId="188DBED1" w:rsidR="00356B82" w:rsidRPr="00532A23" w:rsidRDefault="00356B82" w:rsidP="00532A23">
      <w:pPr>
        <w:autoSpaceDE w:val="0"/>
        <w:autoSpaceDN w:val="0"/>
        <w:adjustRightInd w:val="0"/>
        <w:spacing w:after="0" w:line="240" w:lineRule="auto"/>
        <w:jc w:val="both"/>
        <w:rPr>
          <w:rFonts w:cstheme="minorHAnsi"/>
          <w:color w:val="000000"/>
        </w:rPr>
      </w:pPr>
      <w:r w:rsidRPr="00BF7F53">
        <w:rPr>
          <w:rFonts w:cstheme="minorHAnsi"/>
          <w:color w:val="000000"/>
        </w:rPr>
        <w:t xml:space="preserve">This policy and procedure has been accepted and agreed by the Dunston Silver Band Committee on: </w:t>
      </w:r>
      <w:r w:rsidR="0032289A" w:rsidRPr="00BF7F53">
        <w:rPr>
          <w:rFonts w:cstheme="minorHAnsi"/>
          <w:color w:val="000000"/>
        </w:rPr>
        <w:t>26.07.2017</w:t>
      </w:r>
      <w:r w:rsidRPr="00BF7F53">
        <w:rPr>
          <w:rFonts w:cstheme="minorHAnsi"/>
          <w:color w:val="000000"/>
        </w:rPr>
        <w:t xml:space="preserve"> </w:t>
      </w:r>
      <w:bookmarkStart w:id="0" w:name="_GoBack"/>
      <w:bookmarkEnd w:id="0"/>
    </w:p>
    <w:sectPr w:rsidR="00356B82" w:rsidRPr="00532A23" w:rsidSect="00356B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altName w:val="Segoe UI"/>
    <w:panose1 w:val="020B0502040204020203"/>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247CD"/>
    <w:multiLevelType w:val="hybridMultilevel"/>
    <w:tmpl w:val="3708ABF8"/>
    <w:lvl w:ilvl="0" w:tplc="BE9AA9B2">
      <w:start w:val="1"/>
      <w:numFmt w:val="bullet"/>
      <w:lvlText w:val=""/>
      <w:lvlJc w:val="left"/>
      <w:pPr>
        <w:ind w:left="720" w:hanging="360"/>
      </w:pPr>
      <w:rPr>
        <w:rFonts w:ascii="Symbol" w:hAnsi="Symbol" w:hint="default"/>
        <w:b w:val="0"/>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82"/>
    <w:rsid w:val="000319B2"/>
    <w:rsid w:val="000424F8"/>
    <w:rsid w:val="000B0A5F"/>
    <w:rsid w:val="00214C65"/>
    <w:rsid w:val="00314681"/>
    <w:rsid w:val="0032289A"/>
    <w:rsid w:val="00356B82"/>
    <w:rsid w:val="003772AC"/>
    <w:rsid w:val="00390021"/>
    <w:rsid w:val="003B1116"/>
    <w:rsid w:val="00406585"/>
    <w:rsid w:val="00531CE0"/>
    <w:rsid w:val="00532A23"/>
    <w:rsid w:val="005B3898"/>
    <w:rsid w:val="00751E51"/>
    <w:rsid w:val="007A0E4C"/>
    <w:rsid w:val="009B5218"/>
    <w:rsid w:val="009C3057"/>
    <w:rsid w:val="009D6D7A"/>
    <w:rsid w:val="00A73475"/>
    <w:rsid w:val="00BB4998"/>
    <w:rsid w:val="00BE52D1"/>
    <w:rsid w:val="00BF7F53"/>
    <w:rsid w:val="00C16483"/>
    <w:rsid w:val="00C2607B"/>
    <w:rsid w:val="00CA352A"/>
    <w:rsid w:val="00CF6A48"/>
    <w:rsid w:val="00D137C7"/>
    <w:rsid w:val="00DC7A2C"/>
    <w:rsid w:val="00E23CC5"/>
    <w:rsid w:val="00FF7699"/>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B4BE"/>
  <w15:docId w15:val="{12F02CFF-B6EF-4956-BA3C-FADCE6BA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C30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B82"/>
    <w:pPr>
      <w:spacing w:after="200" w:line="276" w:lineRule="auto"/>
      <w:ind w:left="720"/>
      <w:contextualSpacing/>
    </w:pPr>
  </w:style>
  <w:style w:type="paragraph" w:styleId="BalloonText">
    <w:name w:val="Balloon Text"/>
    <w:basedOn w:val="Normal"/>
    <w:link w:val="BalloonTextChar"/>
    <w:uiPriority w:val="99"/>
    <w:semiHidden/>
    <w:unhideWhenUsed/>
    <w:rsid w:val="00BB4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998"/>
    <w:rPr>
      <w:rFonts w:ascii="Tahoma" w:hAnsi="Tahoma" w:cs="Tahoma"/>
      <w:sz w:val="16"/>
      <w:szCs w:val="16"/>
    </w:rPr>
  </w:style>
  <w:style w:type="character" w:customStyle="1" w:styleId="Heading2Char">
    <w:name w:val="Heading 2 Char"/>
    <w:basedOn w:val="DefaultParagraphFont"/>
    <w:link w:val="Heading2"/>
    <w:uiPriority w:val="9"/>
    <w:rsid w:val="009C305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5194</Words>
  <Characters>29611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Jamieson</dc:creator>
  <cp:lastModifiedBy>Natasha Newson</cp:lastModifiedBy>
  <cp:revision>13</cp:revision>
  <dcterms:created xsi:type="dcterms:W3CDTF">2017-06-04T19:34:00Z</dcterms:created>
  <dcterms:modified xsi:type="dcterms:W3CDTF">2017-08-04T15:37:00Z</dcterms:modified>
</cp:coreProperties>
</file>